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1ED" w:rsidRDefault="00DA7229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eastAsia="Calibri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0pt;height:701.25pt">
            <v:imagedata r:id="rId8" o:title="гос яз 5-9"/>
          </v:shape>
        </w:pic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lastRenderedPageBreak/>
        <w:t>Федеральная рабочая программа по учебному предмету «Государственный (татарский) язык Республики Татарстан».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1. </w:t>
      </w: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Федеральная рабочая программа по учебному предмету «Государственный (татарский) язык Республики Татарстан» (предметная область «Родной язык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 xml:space="preserve">и родная литература») (далее соответственно - программа по государственному (татарскому) языку, государственный (татарский) язык, татарский язык) разработана 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>для обучающихся, не владеющих</w:t>
      </w:r>
      <w:r w:rsidRPr="00DC49A4">
        <w:rPr>
          <w:rFonts w:ascii="Times New Roman" w:eastAsia="Times New Roman" w:hAnsi="Times New Roman" w:cs="Times New Roman"/>
          <w:color w:val="4F81BD"/>
          <w:sz w:val="28"/>
          <w:szCs w:val="28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>татарск</w:t>
      </w:r>
      <w:r w:rsidRPr="00DC49A4">
        <w:rPr>
          <w:rFonts w:ascii="Times New Roman" w:eastAsia="Calibri" w:hAnsi="Times New Roman" w:cs="Times New Roman"/>
          <w:sz w:val="28"/>
          <w:szCs w:val="28"/>
        </w:rPr>
        <w:t>им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 xml:space="preserve"> языком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, и включает пояснительную записку, содержание обучения, планируемые результаты освоения программы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по государственному (татарскому) языку.</w:t>
      </w:r>
      <w:proofErr w:type="gramEnd"/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2. Пояснительная записка отражает общие цели изучения государственного (татарского) языка, место в структуре учебного плана, а также подходы к отбору содержания, к определению планируемых результатов.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3. 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4. Планируемые результаты освоения программы по государственному (татарскому) языку включают личностные, 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метапредметные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результаты за весь период обучения на уровне основного общего образования, а также предметные результаты за каждый год обучения.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5. Пояснительная записка.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5.1. Программа по государственному (татарскому) языку разработана с целью оказания методической помощи учителю в создании рабочей программы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по учебному предмету, ориентированной на современные тенденции в образовании и активные методики обучения.</w:t>
      </w:r>
    </w:p>
    <w:p w:rsidR="00DC49A4" w:rsidRPr="00DC49A4" w:rsidRDefault="00DC49A4" w:rsidP="00DC49A4">
      <w:pPr>
        <w:widowControl w:val="0"/>
        <w:tabs>
          <w:tab w:val="left" w:pos="1134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  <w:lang w:val="tt-RU"/>
        </w:rPr>
      </w:pP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Программа по государственному (татарскому) языку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рассчитана на изучение татарского языка во всех общеобразовательных организациях с обучением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 русском языке и является ориентиром для составления рабочих программ: она определяет обязательную часть учебного курса, за пределами которого остаётся возможность авторского выбора вариативной составляющей содержания образования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</w:t>
      </w:r>
      <w:r w:rsidRPr="00DC49A4">
        <w:rPr>
          <w:rFonts w:ascii="Times New Roman" w:eastAsia="Cambria" w:hAnsi="Times New Roman" w:cs="Times New Roman"/>
          <w:sz w:val="28"/>
          <w:szCs w:val="28"/>
        </w:rPr>
        <w:t xml:space="preserve">определения последовательности изучения учебного материала, </w:t>
      </w:r>
      <w:r w:rsidRPr="00DC49A4">
        <w:rPr>
          <w:rFonts w:ascii="Times New Roman" w:eastAsia="Cambria" w:hAnsi="Times New Roman" w:cs="Times New Roman"/>
          <w:sz w:val="28"/>
          <w:szCs w:val="28"/>
        </w:rPr>
        <w:lastRenderedPageBreak/>
        <w:t>распределения часов по разделам и темам.</w:t>
      </w:r>
      <w:proofErr w:type="gramEnd"/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программе по государственному (татарскому) языку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предусмотрено дальнейшее развитие всех речевых умений и овладение языковыми средствами, изученными на уровне начального общего образования, что обеспечивает преемственность между этапами обучения татарскому языку.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онцентрический принцип подачи материала позволяет повторить и закрепить освоенные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 xml:space="preserve">на определённом этапе грамматические формы и конструкции на новом лексическом материале и расширяющемся тематическом содержании речи.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В каждом классе даются новые элементы содержания, предъявляются новые требования к коммуникативным умениям учащихся.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5.2. В содержании программы по государственному (татарскому) языку выделяются следующие содержательные линии: </w:t>
      </w: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«Языковые знания и навыки», «Социокультурные знания и умения», «Компенсаторные умения», «Умения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по видам речевой деятельности», «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Тематическое содержание речи» (представлено темами:</w:t>
      </w:r>
      <w:proofErr w:type="gram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«Мир моего "Я"», «Мир моих увлечений», «Мир вокруг меня», «Моя Родина»).</w:t>
      </w:r>
      <w:proofErr w:type="gramEnd"/>
    </w:p>
    <w:p w:rsidR="00DC49A4" w:rsidRPr="00DC49A4" w:rsidRDefault="00DC49A4" w:rsidP="00DC49A4">
      <w:pPr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5.3. 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 xml:space="preserve">Изучение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государственного (татарского) 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>языка направлено на достижение следующих целей:</w:t>
      </w:r>
    </w:p>
    <w:p w:rsidR="00DC49A4" w:rsidRPr="00DC49A4" w:rsidRDefault="00DC49A4" w:rsidP="00DC49A4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формирование у обучающихся коммуникативных умений в основных видах речевой деятельности с учетом речевых возможностей и потребностей в рамках изученных тем;</w:t>
      </w:r>
    </w:p>
    <w:p w:rsidR="00DC49A4" w:rsidRPr="00DC49A4" w:rsidRDefault="00DC49A4" w:rsidP="00DC49A4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формирование умений использовать изучаемый язык как инструмент межкультурного общения в современном поликультурном мире, необходимый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для успешной социализации и самореализации;</w:t>
      </w:r>
      <w:proofErr w:type="gramEnd"/>
    </w:p>
    <w:p w:rsidR="00DC49A4" w:rsidRPr="00DC49A4" w:rsidRDefault="00DC49A4" w:rsidP="00DC49A4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DC49A4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формирование функциональной грамотности обучающихся (способности решать учебные задачи и жизненные проблемные ситуации на основе сформированных предметных, 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метапредметных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и универсальных способов деятельности), включающей овладение ключевыми компетенциями, составляющими основу дальнейшего успешного образования и ориентации в мире профессий;</w:t>
      </w:r>
    </w:p>
    <w:p w:rsidR="00DC49A4" w:rsidRPr="00DC49A4" w:rsidRDefault="00DC49A4" w:rsidP="00DC49A4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развитие мотивации к дальнейшему овладению татарским языком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как государственным языком Республики Татарстан;</w:t>
      </w:r>
    </w:p>
    <w:p w:rsidR="00DC49A4" w:rsidRPr="00DC49A4" w:rsidRDefault="00DC49A4" w:rsidP="00DC49A4">
      <w:pPr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формирование российской гражданской идентичности обучающихся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как составляющей их социальной идентичности, представляющей собой осознание индивидом принадлежности к общности граждан Российской Федерации.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Times New Roman" w:hAnsi="Times New Roman" w:cs="Times New Roman"/>
          <w:sz w:val="28"/>
          <w:szCs w:val="28"/>
        </w:rPr>
        <w:t>5.4. </w:t>
      </w:r>
      <w:proofErr w:type="gramStart"/>
      <w:r w:rsidRPr="00DC49A4">
        <w:rPr>
          <w:rFonts w:ascii="Times New Roman" w:eastAsia="Times New Roman" w:hAnsi="Times New Roman" w:cs="Times New Roman"/>
          <w:sz w:val="28"/>
          <w:szCs w:val="28"/>
        </w:rPr>
        <w:t>Общее число часов, рекомендованных для изучения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государственного (татарского)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 xml:space="preserve"> языка, -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510 часов: </w:t>
      </w:r>
      <w:bookmarkStart w:id="1" w:name="_Hlk125984762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в 5 классе - 102 часа (3 часа в неделю), в 6 классе - 102 часа (3 часа в неделю), в 7 классе - 102 часа (3 часа в неделю), в 8 классе -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102 часа (3 часа в неделю), в 9 классе - 102 часа (3 часа в неделю).</w:t>
      </w:r>
      <w:bookmarkEnd w:id="1"/>
      <w:proofErr w:type="gramEnd"/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6. Содержание обучения в 5 классе.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6.1. 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Тематическое содержание речи.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6.1.2. Мир моего «Я».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Я и моя семья. </w:t>
      </w:r>
      <w:proofErr w:type="spell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</w:rPr>
        <w:t>Домашни</w:t>
      </w:r>
      <w:proofErr w:type="spellEnd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 xml:space="preserve">е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</w:rPr>
        <w:t>обязанности. Семейные праздники, традиции. Подарки. Поздравления. В гостях.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6.1.3. Мир вокруг меня.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</w:rPr>
        <w:t>Мы в школе. Учебные занятия.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С друзьями интересно.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</w:rPr>
        <w:br/>
        <w:t>В мире животных. На транспорте.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6.1.4. Мир моих увлечений.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>Здоровье и спорт. Мои любимые занятия на досуге.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6.1.5. Моя Родина.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>Моя Родина. Мой город (село). Природа родного края. Национальный праздник Сабантуй. Детский фольклор (рифмовки, считалки, скороговорки, загадки, сказки).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6.2. Умения по видам речевой деятельности.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6.2.1. </w:t>
      </w:r>
      <w:proofErr w:type="spellStart"/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Аудирование</w:t>
      </w:r>
      <w:proofErr w:type="spellEnd"/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азвитие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умений </w:t>
      </w:r>
      <w:proofErr w:type="spellStart"/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аудирования</w:t>
      </w:r>
      <w:proofErr w:type="spellEnd"/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базе умений, сформированных в начальной школе. Понимание на слух речи учителя и одноклассников и вербальная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или невербальная реакция </w:t>
      </w:r>
      <w:proofErr w:type="gramStart"/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</w:t>
      </w:r>
      <w:proofErr w:type="gramEnd"/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услышанное при непосредственном общении. Понимание на слух несложных адаптированных аутентичных текстов, содержащих отдельные незнакомые слова, грамматические явления.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Тексты для </w:t>
      </w:r>
      <w:proofErr w:type="spellStart"/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аудирования</w:t>
      </w:r>
      <w:proofErr w:type="spellEnd"/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диалог (беседа), высказывания собеседников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в ситуациях повседневного общения, рассказ, сообщение информационного характера.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6.2.2. Говорение.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диалогической речи на базе умений, сформированных в начальной школе. </w:t>
      </w:r>
      <w:proofErr w:type="gramStart"/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Диалог этикетного характера (умения начинать, поддерживать и заканчивать разговор, в том числе разговор по телефону, поздравлять с праздником и вежливо реагировать на поздравление, выражать благодарность, вежливо соглашаться 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br/>
        <w:t xml:space="preserve">на предложение или отказываться от предложения собеседника), вести диалог-побуждение к действию (обращаться с просьбой, вежливо соглашаться 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br/>
        <w:t>или не соглашаться выполнить просьбу, приглашать собеседника к совместной деятельности, вежливо соглашаться или не соглашаться на предложение</w:t>
      </w:r>
      <w:proofErr w:type="gramEnd"/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собеседника), вести диалог-расспрос (сообщать фактическую информацию, отвечая на вопросы; запрашивать интересующую информацию).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монологической речи на базе умений, сформированных в начальной школе: создание устных связных монологических высказываний с использованием основных коммуникативных типов речи: описание (предмета, людей), повествование или сообщение по изученным темам программы, пересказ с опорой на ключевые слова, вопросы или иллюстрации основного содержания прослушанного или прочитанного текста, краткое устное изложение результатов выполненного несложного проектного задания, составление небольшого высказывания в соответствии с</w:t>
      </w:r>
      <w:proofErr w:type="gram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учебной ситуацией в пределах программного языкового материала.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мения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диалогической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монологической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речи развиваются в стандартных ситуациях общения в рамках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тематического содержания речи с опорой на речевые ситуации,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ключевые слова и (или) иллюстрации, фотографии с соблюдением норм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татарского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речевого этикета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6.2.3. Чтение.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Смысловое чтение: р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азвитие сформированных в начальной школе умений читать про себя учебные и несложные адаптированные аутентичные тексты разных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жанров и стилей, содержащие отдельные незнакомые слова,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пониманием основного содержания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запрашиваемой информации; чтение с пониманием основного содержания текста с определением основной темы и главных фактов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или событий в прочитанном тексте, чтение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несплошных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текстов (таблиц) и понимание представленной в них информации.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Тексты для чтения: беседа или диалог, рассказ, сказка, стихотворение;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несплошной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 (таблица).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6.2.4. Письмо.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Письменная речь: развитие умений письменной речи на базе умений, сформированных в начальной школе: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правильное написание изученных слов; заполнение пропусков словами; дописывание предложений;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выписывание из текста слов, </w:t>
      </w:r>
      <w:proofErr w:type="spell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словосочетани</w:t>
      </w:r>
      <w:proofErr w:type="spellEnd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ий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</w:t>
      </w:r>
      <w:proofErr w:type="spell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предложени</w:t>
      </w:r>
      <w:proofErr w:type="spellEnd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ий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 соответствии с решаемой коммуникативной задачей;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постановка вопросов с использованием определённого лексического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br/>
        <w:t>и грамматического материалов; письменные ответы на вопросы с использованием пройденного лексико-грамматического материала;</w:t>
      </w:r>
      <w:proofErr w:type="gramEnd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самостоятельное составление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и написание небольших текстов по изучаемой теме;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написание реплик</w:t>
      </w:r>
      <w:r w:rsidRPr="00DC49A4">
        <w:rPr>
          <w:rFonts w:ascii="Times New Roman" w:eastAsia="Times New Roman" w:hAnsi="Times New Roman" w:cs="Times New Roman"/>
          <w:bCs/>
          <w:iCs/>
          <w:color w:val="FF0000"/>
          <w:sz w:val="28"/>
          <w:szCs w:val="28"/>
          <w:lang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iCs/>
          <w:color w:val="FF0000"/>
          <w:sz w:val="28"/>
          <w:szCs w:val="28"/>
          <w:lang w:eastAsia="ru-RU"/>
        </w:rPr>
        <w:br/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соответствии с ситуацией.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6.3. 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Языковые знания и навыки.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pacing w:val="-19"/>
          <w:sz w:val="28"/>
          <w:szCs w:val="28"/>
          <w:lang w:val="tt-RU"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Фонетическая сторона речи: </w:t>
      </w:r>
      <w:r w:rsidRPr="00DC49A4">
        <w:rPr>
          <w:rFonts w:ascii="Times New Roman" w:eastAsia="Calibri" w:hAnsi="Times New Roman" w:cs="Times New Roman"/>
          <w:spacing w:val="-2"/>
          <w:sz w:val="28"/>
          <w:szCs w:val="28"/>
          <w:lang w:eastAsia="ru-RU"/>
        </w:rPr>
        <w:t xml:space="preserve">произношение слов с твёрдыми и мягкими гласными, а также слов, не подчиняющихся закону сингармонизма. Разновидности закона сингармонизма (гармония гласных по ряду):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укучы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укъучы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], д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дәрес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DC49A4">
        <w:rPr>
          <w:rFonts w:ascii="Times New Roman" w:eastAsia="Calibri" w:hAnsi="Times New Roman" w:cs="Times New Roman"/>
          <w:spacing w:val="-2"/>
          <w:sz w:val="28"/>
          <w:szCs w:val="28"/>
          <w:lang w:eastAsia="ru-RU"/>
        </w:rPr>
        <w:t xml:space="preserve">. Губная гармония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төлке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төлкө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],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борын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[борон]</w:t>
      </w:r>
      <w:r w:rsidRPr="00DC49A4">
        <w:rPr>
          <w:rFonts w:ascii="Times New Roman" w:eastAsia="Calibri" w:hAnsi="Times New Roman" w:cs="Times New Roman"/>
          <w:spacing w:val="-2"/>
          <w:sz w:val="28"/>
          <w:szCs w:val="28"/>
          <w:lang w:eastAsia="ru-RU"/>
        </w:rPr>
        <w:t xml:space="preserve">. Произношение парных, сложных слов, составных слов, </w:t>
      </w:r>
      <w:r w:rsidRPr="00DC49A4">
        <w:rPr>
          <w:rFonts w:ascii="Times New Roman" w:eastAsia="Calibri" w:hAnsi="Times New Roman" w:cs="Times New Roman"/>
          <w:spacing w:val="-2"/>
          <w:sz w:val="28"/>
          <w:szCs w:val="28"/>
          <w:lang w:val="tt-RU" w:eastAsia="ru-RU"/>
        </w:rPr>
        <w:t xml:space="preserve">произношение слов с соблюдением правильного ударения </w:t>
      </w:r>
      <w:r w:rsidRPr="00DC49A4">
        <w:rPr>
          <w:rFonts w:ascii="Times New Roman" w:eastAsia="Calibri" w:hAnsi="Times New Roman" w:cs="Times New Roman"/>
          <w:spacing w:val="-2"/>
          <w:sz w:val="28"/>
          <w:szCs w:val="28"/>
          <w:lang w:val="tt-RU" w:eastAsia="ru-RU"/>
        </w:rPr>
        <w:br/>
        <w:t>и фраз с соблюдением их ритмико-интонационных особенностей.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6.3.1. Графика, орфография и пунктуация.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правильное написание изученных слов;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правильное использование знаков препинания (точки, вопросительного и восклицательного знаков в конце предложения; запятой при перечислении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 обращении)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6.3.2. Лексика.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 xml:space="preserve">Распознавание и употребление в устной и письменной речи не менее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5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00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5 класса, включая 400 лексических единиц, усвоенных в 1-4 классах,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слов-названий предметов, их признаков, действий предметов,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заимствованных слов, синонимов и антонимов изученных слов, производных (урманчы), (карлы), парных (бала-чага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сложных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китапханә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составных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кура җиләге</w:t>
      </w:r>
      <w:proofErr w:type="gram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слов.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6.3.3. Морфология. Синтаксис.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в письменном и звучащем тексте и употребление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 устной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и письменной речи изученных морфологических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форм и синтаксических конструкций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татарского языка: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имена существительные 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 xml:space="preserve">единственного 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br/>
        <w:t>и множественного числа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 разных падежах, 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>имена существительные с</w:t>
      </w:r>
      <w:r w:rsidRPr="00DC49A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аффиксами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</w:rPr>
        <w:t>принадлеж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/>
        </w:rPr>
        <w:t>н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 xml:space="preserve">ости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 xml:space="preserve"> лица единственного и множественного числа,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наречия времени (былтыр, быел, иртән, көндез, кичен)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сравнения-уподобления (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татарча, русча, инглизчә),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глаголы повелительного наклонения </w:t>
      </w:r>
      <w:r w:rsidRPr="00DC49A4">
        <w:rPr>
          <w:rFonts w:ascii="Times New Roman" w:eastAsia="Calibri" w:hAnsi="Times New Roman" w:cs="Times New Roman"/>
          <w:sz w:val="28"/>
          <w:szCs w:val="28"/>
          <w:lang w:val="en-US"/>
        </w:rPr>
        <w:t>II</w:t>
      </w:r>
      <w:proofErr w:type="gram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лица единственного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 xml:space="preserve">и множественного числа в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утвердительной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и отрицательной формах: </w:t>
      </w:r>
      <w:r w:rsidRPr="00DC49A4">
        <w:rPr>
          <w:rFonts w:ascii="Times New Roman" w:eastAsia="Calibri" w:hAnsi="Times New Roman" w:cs="Times New Roman"/>
          <w:iCs/>
          <w:sz w:val="28"/>
          <w:szCs w:val="28"/>
        </w:rPr>
        <w:t xml:space="preserve">бар! - </w:t>
      </w:r>
      <w:proofErr w:type="spellStart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барыгыз</w:t>
      </w:r>
      <w:proofErr w:type="spellEnd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! (</w:t>
      </w:r>
      <w:proofErr w:type="spellStart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ба'рма</w:t>
      </w:r>
      <w:proofErr w:type="spellEnd"/>
      <w:r w:rsidRPr="00DC49A4">
        <w:rPr>
          <w:rFonts w:ascii="Times New Roman" w:eastAsia="Calibri" w:hAnsi="Times New Roman" w:cs="Times New Roman"/>
          <w:iCs/>
          <w:sz w:val="28"/>
          <w:szCs w:val="28"/>
        </w:rPr>
        <w:t xml:space="preserve">! - </w:t>
      </w:r>
      <w:proofErr w:type="spellStart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ба'рмагыз</w:t>
      </w:r>
      <w:proofErr w:type="spellEnd"/>
      <w:r w:rsidRPr="00DC49A4">
        <w:rPr>
          <w:rFonts w:ascii="Times New Roman" w:eastAsia="Calibri" w:hAnsi="Times New Roman" w:cs="Times New Roman"/>
          <w:iCs/>
          <w:sz w:val="28"/>
          <w:szCs w:val="28"/>
        </w:rPr>
        <w:t xml:space="preserve">!),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г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лаголы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прошедшего о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пределённого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времени I, II, III лица единственного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множественного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числа в утвердительной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 отрицател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ьной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формах; глаголы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рошедшего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неопределённого времени в III лице единственного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числа; инфинитив с модал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ными словами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кирәк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кирәкми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), ярый (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ярамый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послелоги 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өчен, аша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с существительными и местоимениями;</w:t>
      </w:r>
      <w:proofErr w:type="gramEnd"/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послело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жные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слова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proofErr w:type="spellStart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нында</w:t>
      </w:r>
      <w:proofErr w:type="spellEnd"/>
      <w:r w:rsidRPr="00DC49A4">
        <w:rPr>
          <w:rFonts w:ascii="Times New Roman" w:eastAsia="Calibri" w:hAnsi="Times New Roman" w:cs="Times New Roman"/>
          <w:iCs/>
          <w:sz w:val="28"/>
          <w:szCs w:val="28"/>
        </w:rPr>
        <w:t xml:space="preserve">, </w:t>
      </w:r>
      <w:proofErr w:type="spellStart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өстендә</w:t>
      </w:r>
      <w:proofErr w:type="spellEnd"/>
      <w:r w:rsidRPr="00DC49A4">
        <w:rPr>
          <w:rFonts w:ascii="Times New Roman" w:eastAsia="Calibri" w:hAnsi="Times New Roman" w:cs="Times New Roman"/>
          <w:iCs/>
          <w:sz w:val="28"/>
          <w:szCs w:val="28"/>
        </w:rPr>
        <w:t xml:space="preserve">, </w:t>
      </w:r>
      <w:proofErr w:type="spellStart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астында</w:t>
      </w:r>
      <w:proofErr w:type="spellEnd"/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, эчендә,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сочинительные союзы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вводные слова минемчә, синеңчә.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eastAsia="ru-RU"/>
        </w:rPr>
        <w:t>6.4. Социокультурные знания и умения.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З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нание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и использование социокультурных элементов речевого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поведенческого этикета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татарского языка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в рамках тематического 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содержани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я, написание имён собственных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татарском языке</w:t>
      </w:r>
      <w:r w:rsidRPr="00DC49A4">
        <w:rPr>
          <w:rFonts w:ascii="Times New Roman" w:eastAsia="Calibri" w:hAnsi="Times New Roman" w:cs="Times New Roman"/>
          <w:sz w:val="28"/>
          <w:szCs w:val="28"/>
        </w:rPr>
        <w:t>,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</w:rPr>
        <w:t>правильно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е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оформ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ление 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сво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его а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дрес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а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 xml:space="preserve">на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татарском языке </w:t>
      </w:r>
      <w:r w:rsidRPr="00DC49A4">
        <w:rPr>
          <w:rFonts w:ascii="Times New Roman" w:eastAsia="Calibri" w:hAnsi="Times New Roman" w:cs="Times New Roman"/>
          <w:sz w:val="28"/>
          <w:szCs w:val="28"/>
        </w:rPr>
        <w:t>(в анкете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), знакомство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с доступными в языковом отношении образцами детской поэзии и прозы на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татарском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языке,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краткое представлкние Россиии и Республики Татарстан.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6.5. Компенсаторные умения.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>Использование при чтении и аудировании языковой, в том числе контекстуальной догадки, умение переспрашивать, просить повторить, уточняя значение незнакомых слов, использование в качестве опоры при порождении собственных высказываний ключевых слов, плана.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6.6. 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Тематическое содержание речи.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6.6.1. Мир моего «Я».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Я и моя семья. Домашние обязанности. Семейные праздники, традиции. Подарки. Поздравления. В гостях.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6.6.2. Мир вокруг меня.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Мы в школе. Учебные занятия. С друзьями интересно. В мире животных.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>На транспорте.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6.6.3. Мир моих увлечений.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Здоровье и спорт. Мои любимые занятия на досуге.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6.6.4. Моя Родина.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Моя Родина. Мой город (моё село). Природа родного края. Национальный праздник Сабантуй. Детский фольклор (рифмовки, считалки, скороговорки, загадки, сказки).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6.7. Умения по видам речевой деятельности.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6.7.1. Аудирование.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Развитие умений аудирования на базе умений, сформированных в начальной школе: понимание на слух речи учителя и одноклассников и вербальная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>или невербальная реакция на услышанное при непосредственном общении, понимание на слух несложных адаптированных аутентичных текстов, содержащих отдельные незнакомые слова, грамматические явления.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Тексты для аудирования: диалог (беседа), высказывания собеседников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>в ситуациях повседневного общения, рассказ, сообщение информационного характера.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6.7.2. Говорение.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Развитие диалогической речи на базе умений, сформированных в начальной школе: вести диалог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этикетного характера (начинать, поддерживать и заканчивать 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разговор, в том числе разговор по телефону, поздравлять с праздником и вежливо реагировать на поздравление, выражать благодарность; вежливо соглашаться 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br/>
        <w:t xml:space="preserve">на предложение или отказываться от предложения собеседника), вести диалог-побуждение к действию (обращаться с просьбой, вежливо соглашаться 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br/>
        <w:t>или не соглашаться выполнить просьбу, приглашать собеседника к совместной деятельности, вежливо соглашаться или не соглашаться на предложение собеседника), вести диалог-расспрос (сообщать фактическую информацию, отвечая на вопросы, запрашивать интересующую информацию).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монологической речи на базе умений, сформированных в начальной школе: создание устных связных монологических высказываний с использованием основных коммуникативных типов речи: описание (предмета, людей), повествование или сообщение по изученным темам программы, пересказ с опорой на ключевые слова, вопросы или иллюстрации основного содержания прослушанного или прочитанного текста, краткое устное изложение результатов выполненного несложного проектного задания, составление небольшого высказывания в соответствии с</w:t>
      </w:r>
      <w:proofErr w:type="gram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учебной ситуацией в пределах программного языкового материала.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мения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диалогической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монологической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речи развиваются в стандартных ситуациях общения в рамках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тематического содержания речи с опорой на речевые ситуации,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ключевые слова и (или) иллюстрации, фотографии с соблюдением норм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татарского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речевого этикета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6.7.3. Чтение.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азвитие сформированных в начальной школе умений читать про себя учебные и несложные адаптированные аутентичные тексты разных жанров и стилей, содержащие отдельные незнакомые слова,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пониманием основного содержания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br/>
        <w:t xml:space="preserve">или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запрашиваемой информации; чтение с пониманием основного содержания текста с определением основной темы и главных фактов или событий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в прочитанном тексте, чтение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несплошных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текстов (таблиц) и понимание представленной в них информации.</w:t>
      </w:r>
      <w:proofErr w:type="gramEnd"/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Тексты для чтения: беседа или диалог, рассказ, сказка, стихотворение;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несплошной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 (таблица).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6.7.4. Письмо.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Развитие умений письменной речи на базе умений, сформированных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 xml:space="preserve">в начальной школе: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правильное написание изученных слов, заполнение пропусков словами, дописывание предложений,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выписывание из текста слов, </w:t>
      </w:r>
      <w:proofErr w:type="spell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словосочетан</w:t>
      </w:r>
      <w:proofErr w:type="spellEnd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ий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</w:t>
      </w:r>
      <w:proofErr w:type="spell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предложени</w:t>
      </w:r>
      <w:proofErr w:type="spellEnd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ий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 соответствии с решаемой коммуникативной задачей,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постановка вопросов с использованием определённого лексического и грамматического материала, письменные ответы на вопросы с использованием пройденного лексико-грамматического материала,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самостоятельное составление и написание небольших текстов по изучаемой теме,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написание</w:t>
      </w:r>
      <w:proofErr w:type="gramEnd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реплик</w:t>
      </w:r>
      <w:r w:rsidRPr="00DC49A4">
        <w:rPr>
          <w:rFonts w:ascii="Times New Roman" w:eastAsia="Times New Roman" w:hAnsi="Times New Roman" w:cs="Times New Roman"/>
          <w:bCs/>
          <w:iCs/>
          <w:color w:val="FF0000"/>
          <w:sz w:val="28"/>
          <w:szCs w:val="28"/>
          <w:lang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соответствии с ситуацией.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6.8. Языковые знания и навыки.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6.8.1. Фонетика.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pacing w:val="-19"/>
          <w:sz w:val="28"/>
          <w:szCs w:val="28"/>
          <w:lang w:val="tt-RU" w:eastAsia="ru-RU"/>
        </w:rPr>
      </w:pPr>
      <w:proofErr w:type="gramStart"/>
      <w:r w:rsidRPr="00DC49A4">
        <w:rPr>
          <w:rFonts w:ascii="Times New Roman" w:eastAsia="Calibri" w:hAnsi="Times New Roman" w:cs="Times New Roman"/>
          <w:spacing w:val="-2"/>
          <w:sz w:val="28"/>
          <w:szCs w:val="28"/>
          <w:lang w:eastAsia="ru-RU"/>
        </w:rPr>
        <w:t xml:space="preserve">Произношение слов с твёрдыми и мягкими гласными, а также слов, </w:t>
      </w:r>
      <w:r w:rsidRPr="00DC49A4">
        <w:rPr>
          <w:rFonts w:ascii="Times New Roman" w:eastAsia="Calibri" w:hAnsi="Times New Roman" w:cs="Times New Roman"/>
          <w:spacing w:val="-2"/>
          <w:sz w:val="28"/>
          <w:szCs w:val="28"/>
          <w:lang w:eastAsia="ru-RU"/>
        </w:rPr>
        <w:br/>
        <w:t xml:space="preserve">не подчиняющихся закону сингармонизма, разновидности закона сингармонизма (гармония гласных по ряду):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укучы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укъучы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], д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дәрес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DC49A4">
        <w:rPr>
          <w:rFonts w:ascii="Times New Roman" w:eastAsia="Calibri" w:hAnsi="Times New Roman" w:cs="Times New Roman"/>
          <w:spacing w:val="-2"/>
          <w:sz w:val="28"/>
          <w:szCs w:val="28"/>
          <w:lang w:eastAsia="ru-RU"/>
        </w:rPr>
        <w:t xml:space="preserve">, губная гармония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төлке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төлкө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],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борын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[борон]</w:t>
      </w:r>
      <w:r w:rsidRPr="00DC49A4">
        <w:rPr>
          <w:rFonts w:ascii="Times New Roman" w:eastAsia="Calibri" w:hAnsi="Times New Roman" w:cs="Times New Roman"/>
          <w:spacing w:val="-2"/>
          <w:sz w:val="28"/>
          <w:szCs w:val="28"/>
          <w:lang w:eastAsia="ru-RU"/>
        </w:rPr>
        <w:t xml:space="preserve">, произношение парных, сложных слов, составных слов, </w:t>
      </w:r>
      <w:r w:rsidRPr="00DC49A4">
        <w:rPr>
          <w:rFonts w:ascii="Times New Roman" w:eastAsia="Calibri" w:hAnsi="Times New Roman" w:cs="Times New Roman"/>
          <w:spacing w:val="-2"/>
          <w:sz w:val="28"/>
          <w:szCs w:val="28"/>
          <w:lang w:val="tt-RU" w:eastAsia="ru-RU"/>
        </w:rPr>
        <w:t>произношение слов с соблюдением правильного ударения и фраз с соблюдением их ритмико-интонационных особенностей.</w:t>
      </w:r>
      <w:proofErr w:type="gramEnd"/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6.8.2. Графика. Орфография. Пунктуация.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Правильное написание изученных слов,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правильное использование знаков препинания (точки, вопросительного и восклицательного знаков в конце предложения, запятой при перечислении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 обращении)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6.8.3. Лексика.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Распознавание и употребление в устной и письменной речи не менее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5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00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5 класса, включая 400 лексических единиц, усвоенных в 1-4 классах,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слов-названий предметов, их признаков, действий предметов;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заимствованных слов, синонимов и антонимов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 xml:space="preserve">изученных слов, производных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урманчы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карлы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парных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(б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ала-чага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сложных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китапханә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составных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кура җиләге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слов.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6.8.4. Морфология. Синтаксис.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в письменном и звучащем тексте и употребление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 устной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и письменной речи изученных морфологических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форм и синтаксических конструкций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татарского языка: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имена существительные единственного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br/>
        <w:t xml:space="preserve">и множественного числа в разных падежах, 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>имена существительные с</w:t>
      </w:r>
      <w:r w:rsidRPr="00DC49A4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аффиксами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</w:rPr>
        <w:t>принадлеж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/>
        </w:rPr>
        <w:t>н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 xml:space="preserve">ости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 xml:space="preserve"> лица единственного и множественного числа,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наречия времени (былтыр, быел, иртән, көндез, кичен), сравнения-уподобления (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татарча, русча, инглизчә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,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глаголы повелительного наклонения </w:t>
      </w:r>
      <w:r w:rsidRPr="00DC49A4">
        <w:rPr>
          <w:rFonts w:ascii="Times New Roman" w:eastAsia="Calibri" w:hAnsi="Times New Roman" w:cs="Times New Roman"/>
          <w:sz w:val="28"/>
          <w:szCs w:val="28"/>
          <w:lang w:val="en-US"/>
        </w:rPr>
        <w:t>II</w:t>
      </w:r>
      <w:proofErr w:type="gram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лица единственного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 xml:space="preserve">и множественного числа в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утвердительной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и отрицательной формах: </w:t>
      </w:r>
      <w:r w:rsidRPr="00DC49A4">
        <w:rPr>
          <w:rFonts w:ascii="Times New Roman" w:eastAsia="Calibri" w:hAnsi="Times New Roman" w:cs="Times New Roman"/>
          <w:iCs/>
          <w:sz w:val="28"/>
          <w:szCs w:val="28"/>
        </w:rPr>
        <w:t xml:space="preserve">бар! - </w:t>
      </w:r>
      <w:proofErr w:type="spellStart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барыгыз</w:t>
      </w:r>
      <w:proofErr w:type="spellEnd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! (</w:t>
      </w:r>
      <w:proofErr w:type="spellStart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ба'рма</w:t>
      </w:r>
      <w:proofErr w:type="spellEnd"/>
      <w:r w:rsidRPr="00DC49A4">
        <w:rPr>
          <w:rFonts w:ascii="Times New Roman" w:eastAsia="Calibri" w:hAnsi="Times New Roman" w:cs="Times New Roman"/>
          <w:iCs/>
          <w:sz w:val="28"/>
          <w:szCs w:val="28"/>
        </w:rPr>
        <w:t xml:space="preserve">! - </w:t>
      </w:r>
      <w:proofErr w:type="spellStart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ба'рмагыз</w:t>
      </w:r>
      <w:proofErr w:type="spellEnd"/>
      <w:r w:rsidRPr="00DC49A4">
        <w:rPr>
          <w:rFonts w:ascii="Times New Roman" w:eastAsia="Calibri" w:hAnsi="Times New Roman" w:cs="Times New Roman"/>
          <w:iCs/>
          <w:sz w:val="28"/>
          <w:szCs w:val="28"/>
        </w:rPr>
        <w:t xml:space="preserve">!),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г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лаголы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прошедшего о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пределённого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времени I, II, III лица единственного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множественного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числа в утвердительной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 отрицател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ьной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формах, глаголы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рошедшего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неопределённого времени в III лице единственного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числа, инфинитив с модал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ными словами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кирәк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кирәкми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), ярый (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ярамый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послелоги 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өчен, аша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с существительными и местоимениями,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послело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жные</w:t>
      </w:r>
      <w:proofErr w:type="spellEnd"/>
      <w:proofErr w:type="gram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слова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proofErr w:type="spellStart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янында</w:t>
      </w:r>
      <w:proofErr w:type="spellEnd"/>
      <w:r w:rsidRPr="00DC49A4">
        <w:rPr>
          <w:rFonts w:ascii="Times New Roman" w:eastAsia="Calibri" w:hAnsi="Times New Roman" w:cs="Times New Roman"/>
          <w:iCs/>
          <w:sz w:val="28"/>
          <w:szCs w:val="28"/>
        </w:rPr>
        <w:t xml:space="preserve">, </w:t>
      </w:r>
      <w:proofErr w:type="spellStart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өстендә</w:t>
      </w:r>
      <w:proofErr w:type="spellEnd"/>
      <w:r w:rsidRPr="00DC49A4">
        <w:rPr>
          <w:rFonts w:ascii="Times New Roman" w:eastAsia="Calibri" w:hAnsi="Times New Roman" w:cs="Times New Roman"/>
          <w:iCs/>
          <w:sz w:val="28"/>
          <w:szCs w:val="28"/>
        </w:rPr>
        <w:t xml:space="preserve">, </w:t>
      </w:r>
      <w:proofErr w:type="spellStart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астында</w:t>
      </w:r>
      <w:proofErr w:type="spellEnd"/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, эчендә,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сочинительные союзы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вводные слова минемчә, синең</w:t>
      </w:r>
      <w:proofErr w:type="gramStart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ч</w:t>
      </w:r>
      <w:proofErr w:type="gram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eastAsia="ru-RU"/>
        </w:rPr>
        <w:t>6.9. Социокультурные знания и умения.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З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нание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и использование социокультурных элементов речевого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поведенческого этикета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татарского языка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в рамках тематического 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содержани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я, написание имён собственных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татарском языке</w:t>
      </w:r>
      <w:r w:rsidRPr="00DC49A4">
        <w:rPr>
          <w:rFonts w:ascii="Times New Roman" w:eastAsia="Calibri" w:hAnsi="Times New Roman" w:cs="Times New Roman"/>
          <w:sz w:val="28"/>
          <w:szCs w:val="28"/>
        </w:rPr>
        <w:t>,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</w:rPr>
        <w:t>правильно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е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оформ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ление 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сво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его а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дрес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а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 xml:space="preserve">на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татарском языке </w:t>
      </w:r>
      <w:r w:rsidRPr="00DC49A4">
        <w:rPr>
          <w:rFonts w:ascii="Times New Roman" w:eastAsia="Calibri" w:hAnsi="Times New Roman" w:cs="Times New Roman"/>
          <w:sz w:val="28"/>
          <w:szCs w:val="28"/>
        </w:rPr>
        <w:t>(в анкете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), знакомство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с доступными в языковом отношении образцами детской поэзии и прозы на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татарском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языке,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краткое представлкние Россиии и Республики Татарстан.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6.10. Компенсаторные умения.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Использование при чтении и аудировании языковой, в том числе контекстуальной догадки, умение переспрашивать, просить повторить, уточняя значение незнакомых слов, использование в качестве опоры при порождении собственных высказываний ключевых слов, плана.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7. Содержание обучения в 6 классе.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7.1. Тематическое содержание речи.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7.1.1. 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моего «Я».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Помощь родителям. Общение с друзьями. Описание в</w:t>
      </w:r>
      <w:proofErr w:type="spellStart"/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>нешност</w:t>
      </w:r>
      <w:proofErr w:type="spellEnd"/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и и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 xml:space="preserve"> характер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а человека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7.1.2. 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вокруг меня.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Ш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>кол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ьная жизнь.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>Книга - источник знаний.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Мир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>интернет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а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7.1.3. 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моих увлечений.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>Наши увлечения. Здоровье и спорт. Посещение кружков. Экскурсии. Походы. Виды отдыха.</w:t>
      </w:r>
    </w:p>
    <w:p w:rsidR="00DC49A4" w:rsidRPr="00DC49A4" w:rsidRDefault="00DC49A4" w:rsidP="00DC49A4">
      <w:pPr>
        <w:tabs>
          <w:tab w:val="left" w:pos="2532"/>
          <w:tab w:val="left" w:pos="455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7.1.4. 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Моя Родина.</w:t>
      </w:r>
    </w:p>
    <w:p w:rsidR="00DC49A4" w:rsidRPr="00DC49A4" w:rsidRDefault="00DC49A4" w:rsidP="00DC49A4">
      <w:pPr>
        <w:tabs>
          <w:tab w:val="left" w:pos="2532"/>
          <w:tab w:val="left" w:pos="455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>Дружба народов Татарстан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а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>Достопримечательности Казани. Выдающиеся представители татарского народа. Детские писатели и поэты. Детский фольклор (рифмовки, считалки, скороговорки, загадки, сказки).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7.2. Умения по видам речевой деятельности.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7.2.1. </w:t>
      </w:r>
      <w:proofErr w:type="spell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Аудирование</w:t>
      </w:r>
      <w:proofErr w:type="spellEnd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ри непосредственном общении: понимание на слух речи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учителя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одноклассников и вербальная или невербальная реакция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услышанное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восприятие и понимание на слух несложных адаптированных аутентичных текстов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и умение извлекать нужное содержание в зависимости от поставленной коммуникативной задачи, постановка уточняющих вопросов к прослушанному тексту.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7.2.2. Говорение.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Диалогическая речь: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диалог этикетного характера (умения начинать, поддерживать и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заканчивать разговор, вежливо переспрашивать, поздравлять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br/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праздником, выражать пожелания и вежливо реагировать на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поздравление, выражать благодарность, вежливо соглашаться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предложение или отказываться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от предложения собеседника),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вести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диалог-побуждение к действию (обращаться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с просьбой,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вежливо соглашаться или не соглашаться выполнить просьбу, приглашать собеседника к совместной деятельности, вежливо соглашаться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или не соглашаться на предложение</w:t>
      </w:r>
      <w:proofErr w:type="gramEnd"/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собеседника, объясняя причину своего решения),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вести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диалог-расспрос (сообщать фактическую информацию, отвечая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на вопросы).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Монологическая речь: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устных связных монологических высказываний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с использованием основных коммуникативных типов речи: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 (предмета, внешности человека), в том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числе характеристика реального человека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литературного персонажа),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повествование (сообщение), пересказ основного содержания прочитанного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краткое изложение результатов выполненной проектной работы.</w:t>
      </w:r>
      <w:proofErr w:type="gramEnd"/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мения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диалогической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монологической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речи развиваются в стандартных ситуациях общения в рамках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тематического содержания речи с опорой на речевые ситуации,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ключевые слова и (или) иллюстрации, фотографии с соблюдением норм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татарского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речевого этикета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7.2.3. Чтение.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Смысловое чтение: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тение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себя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нием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несложны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адаптированны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аутентичны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ов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разных жанров и стилей,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содержащи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отдельные незнакомые слова, с пониманием основного содержания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br/>
        <w:t xml:space="preserve">или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запрашиваемой информации, чтение с пониманием основного содержания текста с определением основной темы и главных фактов или событий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в прочитанном тексте, игнорируя незнакомые слова, не существенные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для понимания основного содержания, чтение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несплошных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текстов (таблиц)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</w:t>
      </w:r>
      <w:proofErr w:type="gram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понимание представленной в них информации.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Тексты для чтения: беседа, отрывок из художественного произведения, в том числе рассказ, сказка, научно-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популярн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ые тексты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сообщение информационного характера, сообщение личного характера, объявление, кулинарный рецепт, стихотворение,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несплошной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 (таблица).</w:t>
      </w:r>
      <w:proofErr w:type="gramEnd"/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7.2.4. Письмо.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 xml:space="preserve">Написание ответов на заданные вопросы с использованием изученного лексико-грамматического материала, письменная постановка вопросов по теме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 xml:space="preserve">или к тексту для проверки понимания прочитанного, письменное составление мини-диалога по данному образцу, написание в соответствии с языковыми нормами основных сведений о себе, краткая письменная передача содержания текста,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написание краткой характеристики литературного персонажа,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написание поздравительных открыток, приглашений.</w:t>
      </w:r>
      <w:proofErr w:type="gramEnd"/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7.3. Языковые знания и навыки.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7.3.1. Фонетика.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Различение на слух и адекватное произнесение слов с соблюдением правильного ударения и фраз с соблюдением их ритмико-интонационных особенностей, чтение новых слов согласно основным правилам чтения,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ударение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br/>
        <w:t xml:space="preserve">в глаголах повелительного наклонения,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чтение вслух небольших адаптированных аутентичных текстов, построенных на изученном языковом материале,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с соблюдением правил чтения и соответствующей интонации, демонстрирующее понимание текста.</w:t>
      </w:r>
      <w:proofErr w:type="gramEnd"/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Тексты для чтения вслух: сообщение информационного характера, отрывок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из научно-популярного текста, рассказ, диалог (беседа).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7.3.2. Графика. Орфография. Пунктуация.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Правильное написание изученных слов, правильное использование знаков препинания: точки, вопросительного и восклицательного знаков в конце предложения, запятой при перечислении, обращении, при вводных словах, пунктуационно правильное, соответствующее нормам татарского речевого этикета оформление электронного сообщения личного характера.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7.3.3. Лексика.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Распознавание и употребление в устной и письменной речи не менее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600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6 класса, включая 500 лексических единиц, усвоенных в 1-5 классах;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слов-названий предметов, их признаков, действий предметов,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заимствованных слов, синонимов и антонимов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изученных слов, производных (сыйныфташ, дуслык), парных (әт</w:t>
      </w:r>
      <w:proofErr w:type="gramStart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и-</w:t>
      </w:r>
      <w:proofErr w:type="gram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әни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сложных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даруханә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составных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җир җиләге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слов.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7.3.4. Морфология. Синтаксис.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в письменном и звучащем тексте и употребление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 устной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и письменной речи изученных морфологических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форм и синтаксических конструкций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татарского языка: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личные местоимения множественного числа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>в притяжательном, направительном падежах (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безне - безгә, сезнең - сезгә, аларның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- аларга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),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производные имена существительные с аффиксами </w:t>
      </w:r>
      <w:proofErr w:type="gramStart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proofErr w:type="gram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ык (-лек), -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даш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(-д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әш), -таш (-тәш) (дуслык, сыйныфташ), парные, сложные и составные имена существительные (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әти-әни, бала-чага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даруханә, җир җиләге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),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производные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имена прилагательные с аффиксами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-гы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(-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ге), -кы (-ке) (җәйге, кышкы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 xml:space="preserve">),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г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лаголы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прошедшего о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пределённого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прошедшего неопределённого времени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в утвердительной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 отрицател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ьной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формах;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г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лаголы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будуще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пределённого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времени I, II, III лица единственного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множественного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числа в утвердительной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 отрицател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ьной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формах,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глаголы повелительного наклонения </w:t>
      </w:r>
      <w:r w:rsidRPr="00DC49A4">
        <w:rPr>
          <w:rFonts w:ascii="Times New Roman" w:eastAsia="Calibri" w:hAnsi="Times New Roman" w:cs="Times New Roman"/>
          <w:sz w:val="28"/>
          <w:szCs w:val="28"/>
          <w:lang w:val="en-US"/>
        </w:rPr>
        <w:t>II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лица единственного и множественного числа в утвердительной и отрицательной формах (</w:t>
      </w:r>
      <w:r w:rsidRPr="00DC49A4">
        <w:rPr>
          <w:rFonts w:ascii="Times New Roman" w:eastAsia="Calibri" w:hAnsi="Times New Roman" w:cs="Times New Roman"/>
          <w:iCs/>
          <w:sz w:val="28"/>
          <w:szCs w:val="28"/>
        </w:rPr>
        <w:t xml:space="preserve">бар! - </w:t>
      </w:r>
      <w:proofErr w:type="spellStart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барыгыз</w:t>
      </w:r>
      <w:proofErr w:type="spellEnd"/>
      <w:r w:rsidRPr="00DC49A4">
        <w:rPr>
          <w:rFonts w:ascii="Times New Roman" w:eastAsia="Calibri" w:hAnsi="Times New Roman" w:cs="Times New Roman"/>
          <w:iCs/>
          <w:sz w:val="28"/>
          <w:szCs w:val="28"/>
        </w:rPr>
        <w:t xml:space="preserve">! - </w:t>
      </w:r>
      <w:proofErr w:type="spellStart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ба'рма</w:t>
      </w:r>
      <w:proofErr w:type="spellEnd"/>
      <w:r w:rsidRPr="00DC49A4">
        <w:rPr>
          <w:rFonts w:ascii="Times New Roman" w:eastAsia="Calibri" w:hAnsi="Times New Roman" w:cs="Times New Roman"/>
          <w:iCs/>
          <w:sz w:val="28"/>
          <w:szCs w:val="28"/>
        </w:rPr>
        <w:t xml:space="preserve">! - </w:t>
      </w:r>
      <w:proofErr w:type="spellStart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ба'рмагыз</w:t>
      </w:r>
      <w:proofErr w:type="spellEnd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!),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 xml:space="preserve">конструкция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«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глагол повелительного наклонения II лица + частица 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әле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>»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 xml:space="preserve"> (булыш әле, әйтегез әле), н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аречия меры и степени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кү</w:t>
      </w:r>
      <w:proofErr w:type="gramStart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</w:t>
      </w:r>
      <w:proofErr w:type="gram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 аз</w:t>
      </w:r>
      <w:r w:rsidRPr="00DC49A4">
        <w:rPr>
          <w:rFonts w:ascii="Times New Roman" w:eastAsia="Calibri" w:hAnsi="Times New Roman" w:cs="Times New Roman"/>
          <w:sz w:val="28"/>
          <w:szCs w:val="28"/>
        </w:rPr>
        <w:t>)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времени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хәзер, башта, аннан соң), места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уңда, сулда</w:t>
      </w:r>
      <w:r w:rsidRPr="00DC49A4">
        <w:rPr>
          <w:rFonts w:ascii="Times New Roman" w:eastAsia="Calibri" w:hAnsi="Times New Roman" w:cs="Times New Roman"/>
          <w:sz w:val="28"/>
          <w:szCs w:val="28"/>
        </w:rPr>
        <w:t>)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 аналитическая форма глагола, выра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жающая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желание (</w:t>
      </w:r>
      <w:proofErr w:type="spellStart"/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барасым</w:t>
      </w:r>
      <w:proofErr w:type="spellEnd"/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кил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ә (килми), уйныйсым килә (килми)),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глаголы условного наклонения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лица единственного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множественного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числа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 у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твердительн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ой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отрицательн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ой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барса - </w:t>
      </w:r>
      <w:proofErr w:type="spellStart"/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бармаса</w:t>
      </w:r>
      <w:proofErr w:type="spellEnd"/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proofErr w:type="spellStart"/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килс</w:t>
      </w:r>
      <w:proofErr w:type="spellEnd"/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ә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- кил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мәсә),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вводные слова (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әлбә</w:t>
      </w:r>
      <w:proofErr w:type="gramStart"/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тт</w:t>
      </w:r>
      <w:proofErr w:type="gramEnd"/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ә, мәсәлән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).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eastAsia="ru-RU"/>
        </w:rPr>
        <w:t>7.4. Социокультурные знания и умения.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З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нание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и использование социокультурных элементов речевого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поведенческого этикета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татарского языка </w:t>
      </w:r>
      <w:r w:rsidRPr="00DC49A4">
        <w:rPr>
          <w:rFonts w:ascii="Times New Roman" w:eastAsia="Calibri" w:hAnsi="Times New Roman" w:cs="Times New Roman"/>
          <w:sz w:val="28"/>
          <w:szCs w:val="28"/>
        </w:rPr>
        <w:t>в рамках тематического содержания в ситуациях общения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, з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нание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и использование в устной и письменной речи наиболее употребительной тематической фоновой лексики и реалий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</w:rPr>
        <w:t>в рамках отобранного тематического содержания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, з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нание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традици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й и </w:t>
      </w:r>
      <w:r w:rsidRPr="00DC49A4">
        <w:rPr>
          <w:rFonts w:ascii="Times New Roman" w:eastAsia="Calibri" w:hAnsi="Times New Roman" w:cs="Times New Roman"/>
          <w:sz w:val="28"/>
          <w:szCs w:val="28"/>
        </w:rPr>
        <w:t>основных национальных праздников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,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известных 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достопримечательност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ей</w:t>
      </w:r>
      <w:r w:rsidRPr="00DC49A4">
        <w:rPr>
          <w:rFonts w:ascii="Times New Roman" w:eastAsia="Calibri" w:hAnsi="Times New Roman" w:cs="Times New Roman"/>
          <w:sz w:val="28"/>
          <w:szCs w:val="28"/>
        </w:rPr>
        <w:t>,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</w:rPr>
        <w:t>выдающихся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представителей татарского народа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 xml:space="preserve">знакомство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с доступными в языковом отношении образцами татарской поэзии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 xml:space="preserve">и прозы.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Краткое представление России и Республики Татарстан (национальные праздники, традиции).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7.5. Компенсаторные умения.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Использование при чтении и аудировании языковой, в том числе контекстуальной догадки, использование собеседником жестов и мимики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>при непосредственном общении, умение переспрашивать, просить повторить, уточняя значение незнакомых слов.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8. Содержание обучения в 7 классе.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8.1. 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Тематическое содержание речи.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8.1.1. 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моего «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Я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</w:rPr>
        <w:t>Я и мои ровесники. Свободное время. Здоровый образ жизни. Старшие</w:t>
      </w:r>
      <w:r w:rsidRPr="00DC49A4">
        <w:rPr>
          <w:rFonts w:ascii="Times New Roman" w:eastAsia="Times New Roman" w:hAnsi="Times New Roman" w:cs="Times New Roman"/>
          <w:bCs/>
          <w:iCs/>
          <w:spacing w:val="-2"/>
          <w:sz w:val="28"/>
          <w:szCs w:val="28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</w:rPr>
        <w:t>и</w:t>
      </w:r>
      <w:r w:rsidRPr="00DC49A4">
        <w:rPr>
          <w:rFonts w:ascii="Times New Roman" w:eastAsia="Times New Roman" w:hAnsi="Times New Roman" w:cs="Times New Roman"/>
          <w:bCs/>
          <w:iCs/>
          <w:spacing w:val="-3"/>
          <w:sz w:val="28"/>
          <w:szCs w:val="28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</w:rPr>
        <w:t>мы.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8.1.2. Мир моих увлечений.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Мои любимые занятия на досуге. Путешествия. Походы.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8.1.3. 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вокруг меня.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</w:rPr>
        <w:t>Знание и жизнь. Школ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а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</w:rPr>
        <w:t>. Секреты хорошей учебы.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8.1.4. 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Моя Родина.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Моя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 xml:space="preserve">малая родина.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>Географическое</w:t>
      </w:r>
      <w:r w:rsidRPr="00DC49A4">
        <w:rPr>
          <w:rFonts w:ascii="Times New Roman" w:eastAsia="Times New Roman" w:hAnsi="Times New Roman" w:cs="Times New Roman"/>
          <w:bCs/>
          <w:spacing w:val="22"/>
          <w:sz w:val="28"/>
          <w:szCs w:val="28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>положение,</w:t>
      </w:r>
      <w:r w:rsidRPr="00DC49A4">
        <w:rPr>
          <w:rFonts w:ascii="Times New Roman" w:eastAsia="Times New Roman" w:hAnsi="Times New Roman" w:cs="Times New Roman"/>
          <w:bCs/>
          <w:spacing w:val="23"/>
          <w:sz w:val="28"/>
          <w:szCs w:val="28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>климат,</w:t>
      </w:r>
      <w:r w:rsidRPr="00DC49A4">
        <w:rPr>
          <w:rFonts w:ascii="Times New Roman" w:eastAsia="Times New Roman" w:hAnsi="Times New Roman" w:cs="Times New Roman"/>
          <w:bCs/>
          <w:spacing w:val="-67"/>
          <w:sz w:val="28"/>
          <w:szCs w:val="28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>природа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.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Исторические и памятные места.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 xml:space="preserve"> Казань - столица Татарстана.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>Выдающиеся представители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>татарского народа.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8.2. Умения по видам речевой деятельности.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8.2.1. </w:t>
      </w:r>
      <w:proofErr w:type="spell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Аудирование</w:t>
      </w:r>
      <w:proofErr w:type="spellEnd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Восприятие и понимание на слух несложных адаптированных аутентичных текстов, умение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выражать собственное отношение </w:t>
      </w:r>
      <w:proofErr w:type="gramStart"/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</w:t>
      </w:r>
      <w:proofErr w:type="gramEnd"/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прослушанному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,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восприятие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и понимание на слух несложных адаптированных аутентичных текстов и умение извлекать содержание в зависимости от поставленной коммуникативной задачи, умение определять основную тему (идею) услышанного текста, восстановление прослушанного текста по принципу «снежного кома».</w:t>
      </w:r>
    </w:p>
    <w:p w:rsidR="00DC49A4" w:rsidRPr="00DC49A4" w:rsidRDefault="00DC49A4" w:rsidP="00DC49A4">
      <w:pPr>
        <w:tabs>
          <w:tab w:val="left" w:pos="1134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Тексты для </w:t>
      </w:r>
      <w:proofErr w:type="spellStart"/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аудирования</w:t>
      </w:r>
      <w:proofErr w:type="spellEnd"/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8.2.2. Говорение.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Диалогическая речь: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диалог-побуждение к действию (умения обращаться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с просьбой,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вежливо соглашаться или не соглашаться выполнить просьбу, приглашать собеседника к совместной деятельности, вежливо соглашаться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или не соглашаться на предложение собеседника, объясняя причину своего решения),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диалог-расспрос (умения сообщать фактическую информацию, отвечая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на вопросы разных видов, выражать свое отношение к обсуждаемым фактам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и событиям, запрашивать интересующую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информацию, переходить с позиции спрашивающего на позицию</w:t>
      </w:r>
      <w:proofErr w:type="gramEnd"/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отвечающего и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наоборот).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Монологическая речь: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устных связных монологических высказываний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с использованием основных коммуникативных типов речи (описание (предмета, внешности и одежды человека), в том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числе характеристика реального человека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литературного персонажа),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повествование (сообщение), пересказ основного содержания прочитанного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прослушанного текста,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краткое изложение результатов выполненной проектной работы.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мения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диалогической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монологической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речи развиваются в стандартных ситуациях общения в рамках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тематического содержания речи с опорой на речевые ситуации,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ключевые слова и (или) иллюстрации, фотографии с соблюдением норм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татарского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речевого этикета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8.2.3. Чтение.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Чтение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себя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несложны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адаптированны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аутентичны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ов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разных жанров и стилей,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содержащи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отдельные незнакомые слова,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 п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ониманием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основного содержания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запрашиваемой информации, чтение с пониманием основного содержания текста с определением основной темы и главных фактов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или событий в прочитанном тексте (игнорируя незнакомые слова, не существенные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для понимания основного содержания), чтение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несплошных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текстов (таблиц)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понимание представленной в них информации.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Тексты для чтения: беседа, отрывок из художественного произведения, в том числе рассказ, сказка, научно-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популярн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ые тексты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сообщение информационного характера, сообщение личного характера, объявление, кулинарный рецепт, стихотворение,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несплошной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 (таблица).</w:t>
      </w:r>
      <w:proofErr w:type="gramEnd"/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8.2.4. Письмо.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Написание словосочетаний, предложений, речевых клише в соответствии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 xml:space="preserve">с решаемой коммуникативной задачей, письменное выражение своего отношения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 xml:space="preserve">к поступкам героев, к проблеме прочитанного текста, написание краткой характеристики литературного персонажа, составление и написание небольших текстов по обсуждаемым нравственным проблемам прочитанных текстов, написание в соответствии с языковыми нормами основных сведений о себе, написание личного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письма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с опорой и без опоры на образец (расспрашивать адресата</w:t>
      </w:r>
      <w:proofErr w:type="gram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его жизни, делах, сообщать то же самое о себе, выражать благодарность, давать совет, просить о чем-либо).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8.3. Языковые знания и навыки.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8.3.1. Фонетика.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Различение на слух и адекватное произнесение слов с соблюдением правильного ударения и фраз с соблюдением их ритмико-интонационных особенностей, чтение вслух адаптированных аутентичных текстов, построенных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 xml:space="preserve">на изученном языковом материале, с соблюдением правил чтения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и соответствующей интонации, демонстрирующее понимание текста.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Тексты для чтения вслух: сообщение информационного характера, отрывок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из научно-популярного текста, рассказ, диалог (беседа).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8.3.2. Графика. Орфография. Пунктуация.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Правильное написание изученных слов, правильное использование знаков препинания (точки, вопросительного и восклицательного знаков в конце предложения, запятой при перечислении, обращении, при вводных словах), пунктуационно правильное, соответствующее нормам татарского речевого этикета оформление электронного сообщения личного характера.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8.3.3. Лексика.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 xml:space="preserve">Распознавание и употребление в устной и письменной речи не менее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70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0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лексических единиц (слов, словосочетаний, речевых клише),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о</w:t>
      </w:r>
      <w:proofErr w:type="spell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бслуживающих</w:t>
      </w:r>
      <w:proofErr w:type="spellEnd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ситуации общения в рамках тематического содержания речи для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7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класса, включая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6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00 лексических единиц, усвоенных в 1-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6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классах,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слов-названий предметов, их признаков, действий предметов;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заимствованных слов, синонимов и антонимов изученных слов, производных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сәламәтлек, максатчан), парных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дус-иш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сложных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кунакханә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составных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хуш исле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слов.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8.3.4. Морфология. Синтаксис.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в письменном и звучащем тексте и употребление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 устной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и письменной речи изученных морфологических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форм и синтаксических конструкций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татарского языка: </w:t>
      </w:r>
      <w:r w:rsidRPr="00DC49A4">
        <w:rPr>
          <w:rFonts w:ascii="Times New Roman" w:eastAsia="Calibri" w:hAnsi="Times New Roman" w:cs="Times New Roman"/>
          <w:sz w:val="28"/>
          <w:szCs w:val="28"/>
        </w:rPr>
        <w:t>временные формы глаголов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изъявительного наклонения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наречия образа действия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тиз, акрын (әкрен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)),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</w:rPr>
        <w:t>указательные 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бу, теге, шул, шундый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и определительные </w:t>
      </w:r>
      <w:r w:rsidRPr="00DC49A4">
        <w:rPr>
          <w:rFonts w:ascii="Times New Roman" w:eastAsia="Calibri" w:hAnsi="Times New Roman" w:cs="Times New Roman"/>
          <w:sz w:val="28"/>
          <w:szCs w:val="28"/>
        </w:rPr>
        <w:t>(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барлык, бөтен, үз, һәр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местоимения, деепричастие на </w:t>
      </w:r>
      <w:proofErr w:type="gramStart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-</w:t>
      </w:r>
      <w:proofErr w:type="spellStart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г</w:t>
      </w:r>
      <w:proofErr w:type="gramEnd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ач</w:t>
      </w:r>
      <w:proofErr w:type="spellEnd"/>
      <w:r w:rsidRPr="00DC49A4">
        <w:rPr>
          <w:rFonts w:ascii="Times New Roman" w:eastAsia="Calibri" w:hAnsi="Times New Roman" w:cs="Times New Roman"/>
          <w:iCs/>
          <w:sz w:val="28"/>
          <w:szCs w:val="28"/>
        </w:rPr>
        <w:t xml:space="preserve"> (-г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әч), -кач (-кәч)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, главные члены предло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жения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, согласование подлежащего и сказуемого,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предложения с простым глагольным сказуемым (Мин татарча беләм), с именным сказуемым (Безнең гаиләбез тату) и составным глагольным сказуемым (Мин укырга яратам),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союзы һәм, да (дә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, та (тә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, яки, 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 xml:space="preserve">частицы </w:t>
      </w:r>
      <w:proofErr w:type="spellStart"/>
      <w:r w:rsidRPr="00DC49A4">
        <w:rPr>
          <w:rFonts w:ascii="Times New Roman" w:eastAsia="Times New Roman" w:hAnsi="Times New Roman" w:cs="Times New Roman"/>
          <w:iCs/>
          <w:sz w:val="28"/>
          <w:szCs w:val="28"/>
        </w:rPr>
        <w:t>гына</w:t>
      </w:r>
      <w:proofErr w:type="spellEnd"/>
      <w:r w:rsidRPr="00DC49A4">
        <w:rPr>
          <w:rFonts w:ascii="Times New Roman" w:eastAsia="Times New Roman" w:hAnsi="Times New Roman" w:cs="Times New Roman"/>
          <w:iCs/>
          <w:sz w:val="28"/>
          <w:szCs w:val="28"/>
        </w:rPr>
        <w:t xml:space="preserve"> (</w:t>
      </w:r>
      <w:proofErr w:type="spellStart"/>
      <w:r w:rsidRPr="00DC49A4">
        <w:rPr>
          <w:rFonts w:ascii="Times New Roman" w:eastAsia="Times New Roman" w:hAnsi="Times New Roman" w:cs="Times New Roman"/>
          <w:iCs/>
          <w:sz w:val="28"/>
          <w:szCs w:val="28"/>
        </w:rPr>
        <w:t>генә</w:t>
      </w:r>
      <w:proofErr w:type="spellEnd"/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</w:rPr>
        <w:t xml:space="preserve">, </w:t>
      </w:r>
      <w:proofErr w:type="spellStart"/>
      <w:r w:rsidRPr="00DC49A4">
        <w:rPr>
          <w:rFonts w:ascii="Times New Roman" w:eastAsia="Times New Roman" w:hAnsi="Times New Roman" w:cs="Times New Roman"/>
          <w:iCs/>
          <w:sz w:val="28"/>
          <w:szCs w:val="28"/>
        </w:rPr>
        <w:t>кына</w:t>
      </w:r>
      <w:proofErr w:type="spellEnd"/>
      <w:r w:rsidRPr="00DC49A4">
        <w:rPr>
          <w:rFonts w:ascii="Times New Roman" w:eastAsia="Times New Roman" w:hAnsi="Times New Roman" w:cs="Times New Roman"/>
          <w:iCs/>
          <w:sz w:val="28"/>
          <w:szCs w:val="28"/>
        </w:rPr>
        <w:t xml:space="preserve"> (</w:t>
      </w:r>
      <w:proofErr w:type="spellStart"/>
      <w:r w:rsidRPr="00DC49A4">
        <w:rPr>
          <w:rFonts w:ascii="Times New Roman" w:eastAsia="Times New Roman" w:hAnsi="Times New Roman" w:cs="Times New Roman"/>
          <w:iCs/>
          <w:sz w:val="28"/>
          <w:szCs w:val="28"/>
        </w:rPr>
        <w:t>кенә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</w:rPr>
        <w:t xml:space="preserve">,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предложения по цели высказывания, сложные предложения</w:t>
      </w:r>
      <w:r w:rsidRPr="00DC49A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DC49A4" w:rsidRPr="00DC49A4" w:rsidRDefault="00DC49A4" w:rsidP="00DC49A4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eastAsia="ru-RU"/>
        </w:rPr>
        <w:t>8.4. Социокультурные знания и умения.</w:t>
      </w:r>
    </w:p>
    <w:p w:rsidR="00DC49A4" w:rsidRPr="00DC49A4" w:rsidRDefault="00DC49A4" w:rsidP="00DC49A4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З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нание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и использование активных формул татарского речевого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этикета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в ситуациях общения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, з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нание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и использование в устной и письменной речи наиболее употребительной тематической фоновой лексики и реалий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</w:rPr>
        <w:t>в рамках отобранного тематического содержания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, знание основных сведений о Республике Татарстан (географическое положение, природа, исторические и памятные места), знание известных деятелей культуры татарского народа, знакомство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с доступными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в языковом отношении образцами татарской поэзии и прозы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8.5. Компенсаторные умения.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Использование при чтении и аудировании языковой, в том числе контекстуальной догадки, прогнозирование содержания текста на основе заголовка,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 xml:space="preserve">по предварительно поставленным вопросам, использование в качестве опоры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>при порождении собственных высказываний ключевых слов, плана, использование синонимов, антонимов при дефиците языковых средств.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9. Содержание обучения в 8 классе.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9.1. 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Тематическое содержание речи.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9.1.1. 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моего «Я».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О</w:t>
      </w:r>
      <w:proofErr w:type="spell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</w:rPr>
        <w:t>бщени</w:t>
      </w:r>
      <w:proofErr w:type="spellEnd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е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и дружб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а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с ровесниками. Свободное время,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>любимые занятия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br/>
        <w:t>и путешествия.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9.1.2. М</w:t>
      </w:r>
      <w:proofErr w:type="spell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ир</w:t>
      </w:r>
      <w:proofErr w:type="spellEnd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вокруг меня.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Школьная жизнь.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П</w:t>
      </w:r>
      <w:proofErr w:type="spell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</w:rPr>
        <w:t>ланирование</w:t>
      </w:r>
      <w:proofErr w:type="spellEnd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своего времени.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Природа и человек.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Э</w:t>
      </w:r>
      <w:proofErr w:type="spell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</w:rPr>
        <w:t>кологи</w:t>
      </w:r>
      <w:proofErr w:type="spellEnd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я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и </w:t>
      </w:r>
      <w:proofErr w:type="spellStart"/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>окружающ</w:t>
      </w:r>
      <w:proofErr w:type="spellEnd"/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ая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</w:rPr>
        <w:t>сред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а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9.1.3. 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 моих увлечений.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В мире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>музыки. Молодежная мода и дизайн. Здоровый образ жизни.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9.1.4. 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Моя Родина.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 xml:space="preserve">Города России и Татарстана, их достопримечательности.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</w:rPr>
        <w:t>Татарстан - мой родной край. Выдающиеся личности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/>
        </w:rPr>
        <w:t xml:space="preserve"> татарского народа (ученые, писатели, поэты, артисты, спортсмены).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9.2. Умения по видам речевой деятельности.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9.2.1. </w:t>
      </w:r>
      <w:proofErr w:type="spell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Аудирование</w:t>
      </w:r>
      <w:proofErr w:type="spellEnd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Восприятие на слух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адаптированных аутентичных текстов, содержащих отдельные незнакомые слова, с пониманием основного содержания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br/>
        <w:t xml:space="preserve">или запрашиваемой информации и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умение определять основную тему (идею)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прослушанного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текста, постановка уточняющих вопросов к прослушанному тексту.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9.2.2. Говорение.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Диалогическая речь: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диалог-побуждение к действию (умения обращаться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с просьбой,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вежливо соглашаться или не соглашаться выполнить просьбу, приглашать собеседника к совместной деятельности, вежливо соглашаться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или не соглашаться на предложение собеседника, объясняя причину своего решения), диалог-расспрос (сообщать фактическую информацию, отвечая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на вопросы разных видов, выражать свое отношение к обсуждаемым фактам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и событиям, запрашивать интересующую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информацию, переходить с позиции спрашивающего на позицию отвечающего</w:t>
      </w:r>
      <w:proofErr w:type="gramEnd"/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наоборот),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комбинированный диалог.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Монологическая речь: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устных связных монологических высказываний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с использованием основных коммуникативных типов речи: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 (предмета, внешности и одежды человека), в том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числе характеристика реального человека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литературного персонажа),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повествование (сообщение), рассуждение, пересказ основного содержания прочитанного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прослушанного текста,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краткое изложение результатов выполненной проектной работы.</w:t>
      </w:r>
      <w:proofErr w:type="gramEnd"/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мения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диалогической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монологической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речи развиваются в стандартных ситуациях общения в рамках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тематического содержания речи с опорой на речевые ситуации,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ключевые слова и (или) иллюстрации, фотографии с соблюдением норм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татарского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речевого этикета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9.2.3. Чтение.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тение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себя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несложны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адаптированны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аутентичны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ов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разных жанров и стилей,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содержащи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отдельные незнакомые слова, с пониманием основного содержания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запрашиваемой информации, чтение с пониманием основного содержания текста с определением основной темы и главных фактов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или событий в прочитанном тексте (игнорируя незнакомые слова, не существенные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для понимания основного содержания), чтение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несплошных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текстов (таблиц)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понимание представленной в них</w:t>
      </w:r>
      <w:proofErr w:type="gram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Тексты для чтения: беседа, отрывок из художественного произведения, в том числе рассказ, сказка, научно-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популярн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ые тексты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сообщение информационного характера, сообщение личного характера, объявление, кулинарный рецепт, стихотворение,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несплошной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 (таблица).</w:t>
      </w:r>
      <w:proofErr w:type="gramEnd"/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9.2.4. Письмо.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Написание сообщений информационного характера: объявление, меню, электронное сообщение личного характера, написание тезисов (составление плана)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 основному содержанию текста,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краткое письменное изложение основного содержания прочитанного текста,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письменное изложение своего отношения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 xml:space="preserve">к поступкам героев, аргументируя своё мнение по нравственной проблеме прочитанного текста,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письменная характеристика литературного персонажа.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9.3. Языковые знания и навыки.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9.3.1. Фонетика.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Различение на слух и адекватное произнесение слов с соблюдением правильного ударения и фраз с соблюдением их ритмико-интонационных особенностей, чтение вслух небольших адаптированных аутентичных текстов, построенных на изученном языковом материале, с соблюдением правил чтения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и соответствующей интонации, демонстрирующее понимание текста.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Тексты для чтения вслух: сообщение информационного характера, отрывок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из научно-популярного текста, рассказ, диалог (беседа).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9.3.2. Графика. Орфография. Пунктуация.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равильное написание изученных слов, правильное использование знаков препинания (точки, вопросительного и восклицательного знаков в конце предложения, запятой при перечислении, обращении, при вводных словах), пунктуационно правильное, соответствующее нормам татарского речевого этикета оформление электронного сообщения личного характера.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9.3.3. Лексика.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Распознавание и употребление в устной и письменной речи не менее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850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8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класса, включая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6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00 лексических единиц, усвоенных в 1-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7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классах,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слов-названий предметов, их признаков, действий предметов,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заимствованных слов, синонимов и антонимов изученных слов, производных </w:t>
      </w:r>
      <w:r w:rsidRPr="00DC49A4">
        <w:rPr>
          <w:rFonts w:ascii="Times New Roman" w:eastAsia="Calibri" w:hAnsi="Times New Roman" w:cs="Times New Roman"/>
          <w:sz w:val="28"/>
          <w:szCs w:val="28"/>
        </w:rPr>
        <w:t>(</w:t>
      </w:r>
      <w:proofErr w:type="gramStart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ист</w:t>
      </w:r>
      <w:proofErr w:type="gram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әлекле, модалы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парных </w:t>
      </w:r>
      <w:r w:rsidRPr="00DC49A4">
        <w:rPr>
          <w:rFonts w:ascii="Times New Roman" w:eastAsia="Calibri" w:hAnsi="Times New Roman" w:cs="Times New Roman"/>
          <w:sz w:val="28"/>
          <w:szCs w:val="28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җыр-бию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сложных </w:t>
      </w:r>
      <w:r w:rsidRPr="00DC49A4">
        <w:rPr>
          <w:rFonts w:ascii="Times New Roman" w:eastAsia="Calibri" w:hAnsi="Times New Roman" w:cs="Times New Roman"/>
          <w:sz w:val="28"/>
          <w:szCs w:val="28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көнчыгыш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составных </w:t>
      </w:r>
      <w:r w:rsidRPr="00DC49A4">
        <w:rPr>
          <w:rFonts w:ascii="Times New Roman" w:eastAsia="Calibri" w:hAnsi="Times New Roman" w:cs="Times New Roman"/>
          <w:sz w:val="28"/>
          <w:szCs w:val="28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шат күңелле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слов.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9.3.4. Морфология. Синтаксис.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в письменном и звучащем тексте и употребление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 устной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и письменной речи изученных морфологических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форм и синтаксических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 xml:space="preserve">конструкций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татарского языка: </w:t>
      </w:r>
      <w:r w:rsidRPr="00DC49A4">
        <w:rPr>
          <w:rFonts w:ascii="Times New Roman" w:eastAsia="Calibri" w:hAnsi="Times New Roman" w:cs="Times New Roman"/>
          <w:sz w:val="28"/>
          <w:szCs w:val="28"/>
        </w:rPr>
        <w:t>производные, парные, составные, сложные имена существительные, производные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, составные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имена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прилагательные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конструкци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я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«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имя существительное + имя существительное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DC49A4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аффикс</w:t>
      </w:r>
      <w:r w:rsidRPr="00DC49A4">
        <w:rPr>
          <w:rFonts w:ascii="Times New Roman" w:eastAsia="Times New Roman" w:hAnsi="Times New Roman" w:cs="Times New Roman"/>
          <w:spacing w:val="1"/>
          <w:sz w:val="28"/>
          <w:szCs w:val="28"/>
          <w:lang w:val="tt-RU" w:eastAsia="ru-RU"/>
        </w:rPr>
        <w:t>ом</w:t>
      </w:r>
      <w:r w:rsidRPr="00DC49A4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принадлеж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ости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 лица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Россия Федерациясе, Татарстан Республикасы, Казан шәһәре), 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 xml:space="preserve">неопределенные местоимения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кемдер, әллә кем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),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 xml:space="preserve"> наречия меры и степени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еш, сирәк</w:t>
      </w:r>
      <w:proofErr w:type="gramEnd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),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инфинитив с модал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ными словами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proofErr w:type="spellStart"/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кирәк</w:t>
      </w:r>
      <w:proofErr w:type="spellEnd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(</w:t>
      </w:r>
      <w:proofErr w:type="spellStart"/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кирәкми</w:t>
      </w:r>
      <w:proofErr w:type="spellEnd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я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рый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(</w:t>
      </w:r>
      <w:proofErr w:type="spellStart"/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ярамый</w:t>
      </w:r>
      <w:proofErr w:type="spellEnd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м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өмкин (мөмкин түгел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, тиеш (тиеш түгел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r w:rsidRPr="00DC49A4">
        <w:rPr>
          <w:rFonts w:ascii="Times New Roman" w:eastAsia="Calibri" w:hAnsi="Times New Roman" w:cs="Times New Roman"/>
          <w:sz w:val="28"/>
          <w:szCs w:val="28"/>
        </w:rPr>
        <w:t>деепричастие на -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ып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>, -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еп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>, -п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; а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налитические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глаголы,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выражающие начало и завершение действия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укый башлады, укып бетерде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,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причастия настоя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щего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(баручы кеше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бара торган поезд) и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прошедшего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времени (килгән кунак);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конструкция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«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имя действия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+ 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послелог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өчен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(белү өчен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)</w:t>
      </w:r>
      <w:r w:rsidRPr="00DC49A4">
        <w:rPr>
          <w:rFonts w:ascii="Times New Roman" w:eastAsia="Calibri" w:hAnsi="Times New Roman" w:cs="Times New Roman"/>
          <w:iCs/>
          <w:sz w:val="28"/>
          <w:szCs w:val="28"/>
        </w:rPr>
        <w:t xml:space="preserve">,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главные и второстепенные члены предло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жения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вводные слова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беренчедән, икенчедән, өченчедән),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союзы 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да (дә), та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(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тә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 xml:space="preserve">, яки,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/>
        </w:rPr>
        <w:t>частицы әнә, менә, бит, тагын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порядок слов в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сложных предложениях</w:t>
      </w:r>
      <w:r w:rsidRPr="00DC49A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eastAsia="ru-RU"/>
        </w:rPr>
        <w:t>9.4. Социокультурные знания и умения.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t>Знание и использование активных формул татарского речевого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этикета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в ситуациях общения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, з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нание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и использование в устной и письменной речи наиболее употребительных реалий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</w:rPr>
        <w:t>в рамках отобранного тематического содержания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, з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нание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названий городов России и Татарстана на татарском языке, известных татарских ученых, артистов, художников, спортсменов,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знакомство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с образцами татарской поэзии и прозы,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формирование умения представлять основные достижения России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>и Республики Татарстан.</w:t>
      </w:r>
      <w:proofErr w:type="gramEnd"/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9.5. Компенсаторные умения.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Игнорирование лексических и смысловых трудностей, не влияющих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 xml:space="preserve">на понимание основного содержания текста, использование словарных замен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 xml:space="preserve">в процессе устно-речевого общения, использование в качестве опоры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>при порождении собственных высказываний ключевыех слов, плана к тексту, тематического словаря.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10. Содержание обучения в 9 классе.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10.1. 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Тематическое содержание речи.</w:t>
      </w:r>
    </w:p>
    <w:p w:rsidR="00DC49A4" w:rsidRPr="00DC49A4" w:rsidRDefault="00DC49A4" w:rsidP="00DC49A4">
      <w:pPr>
        <w:tabs>
          <w:tab w:val="left" w:pos="2532"/>
          <w:tab w:val="left" w:pos="455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DC49A4">
        <w:rPr>
          <w:rFonts w:ascii="Times New Roman" w:eastAsia="Times New Roman" w:hAnsi="Times New Roman" w:cs="Times New Roman"/>
          <w:iCs/>
          <w:sz w:val="28"/>
          <w:szCs w:val="28"/>
        </w:rPr>
        <w:t>10.1.1. Мир моего «Я».</w:t>
      </w:r>
    </w:p>
    <w:p w:rsidR="00DC49A4" w:rsidRPr="00DC49A4" w:rsidRDefault="00DC49A4" w:rsidP="00DC49A4">
      <w:pPr>
        <w:tabs>
          <w:tab w:val="left" w:pos="2532"/>
          <w:tab w:val="left" w:pos="455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DC49A4">
        <w:rPr>
          <w:rFonts w:ascii="Times New Roman" w:eastAsia="Times New Roman" w:hAnsi="Times New Roman" w:cs="Times New Roman"/>
          <w:iCs/>
          <w:sz w:val="28"/>
          <w:szCs w:val="28"/>
        </w:rPr>
        <w:lastRenderedPageBreak/>
        <w:t>Здоровье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 xml:space="preserve">. 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</w:rPr>
        <w:t>Здоровый образ жизни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>. Хорошие и в</w:t>
      </w:r>
      <w:proofErr w:type="spellStart"/>
      <w:r w:rsidRPr="00DC49A4">
        <w:rPr>
          <w:rFonts w:ascii="Times New Roman" w:eastAsia="Times New Roman" w:hAnsi="Times New Roman" w:cs="Times New Roman"/>
          <w:iCs/>
          <w:sz w:val="28"/>
          <w:szCs w:val="28"/>
        </w:rPr>
        <w:t>редные</w:t>
      </w:r>
      <w:proofErr w:type="spellEnd"/>
      <w:r w:rsidRPr="00DC49A4">
        <w:rPr>
          <w:rFonts w:ascii="Times New Roman" w:eastAsia="Times New Roman" w:hAnsi="Times New Roman" w:cs="Times New Roman"/>
          <w:iCs/>
          <w:spacing w:val="-1"/>
          <w:sz w:val="28"/>
          <w:szCs w:val="28"/>
        </w:rPr>
        <w:t xml:space="preserve"> 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</w:rPr>
        <w:t>привычки.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 xml:space="preserve"> </w:t>
      </w:r>
      <w:r w:rsidRPr="00DC49A4">
        <w:rPr>
          <w:rFonts w:ascii="Times New Roman" w:eastAsia="Times New Roman" w:hAnsi="Times New Roman" w:cs="Times New Roman"/>
          <w:iCs/>
          <w:spacing w:val="-4"/>
          <w:sz w:val="28"/>
          <w:szCs w:val="28"/>
          <w:lang w:val="tt-RU"/>
        </w:rPr>
        <w:t>Эмоциональный интеллект.</w:t>
      </w:r>
    </w:p>
    <w:p w:rsidR="00DC49A4" w:rsidRPr="00DC49A4" w:rsidRDefault="00DC49A4" w:rsidP="00DC49A4">
      <w:pPr>
        <w:tabs>
          <w:tab w:val="left" w:pos="2532"/>
          <w:tab w:val="left" w:pos="455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pacing w:val="-4"/>
          <w:sz w:val="28"/>
          <w:szCs w:val="28"/>
          <w:lang w:val="tt-RU"/>
        </w:rPr>
      </w:pPr>
      <w:r w:rsidRPr="00DC49A4">
        <w:rPr>
          <w:rFonts w:ascii="Times New Roman" w:eastAsia="Times New Roman" w:hAnsi="Times New Roman" w:cs="Times New Roman"/>
          <w:iCs/>
          <w:spacing w:val="-4"/>
          <w:sz w:val="28"/>
          <w:szCs w:val="28"/>
          <w:lang w:val="tt-RU"/>
        </w:rPr>
        <w:t>10.1.2. Мир вокруг меня.</w:t>
      </w:r>
    </w:p>
    <w:p w:rsidR="00DC49A4" w:rsidRPr="00DC49A4" w:rsidRDefault="00DC49A4" w:rsidP="00DC49A4">
      <w:pPr>
        <w:tabs>
          <w:tab w:val="left" w:pos="2532"/>
          <w:tab w:val="left" w:pos="455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</w:pPr>
      <w:r w:rsidRPr="00DC49A4">
        <w:rPr>
          <w:rFonts w:ascii="Times New Roman" w:eastAsia="Times New Roman" w:hAnsi="Times New Roman" w:cs="Times New Roman"/>
          <w:iCs/>
          <w:spacing w:val="-4"/>
          <w:sz w:val="28"/>
          <w:szCs w:val="28"/>
          <w:lang w:val="tt-RU"/>
        </w:rPr>
        <w:t>Достижения науки и техники. Онлайн-общение.</w:t>
      </w:r>
    </w:p>
    <w:p w:rsidR="00DC49A4" w:rsidRPr="00DC49A4" w:rsidRDefault="00DC49A4" w:rsidP="00DC49A4">
      <w:pPr>
        <w:tabs>
          <w:tab w:val="left" w:pos="2532"/>
          <w:tab w:val="left" w:pos="455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10.1.3. Мир моих увлечений.</w:t>
      </w:r>
    </w:p>
    <w:p w:rsidR="00DC49A4" w:rsidRPr="00DC49A4" w:rsidRDefault="00DC49A4" w:rsidP="00DC49A4">
      <w:pPr>
        <w:tabs>
          <w:tab w:val="left" w:pos="2532"/>
          <w:tab w:val="left" w:pos="4557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</w:pP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 xml:space="preserve">Планы на будущее. 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</w:rPr>
        <w:t xml:space="preserve">Выбор профессии. 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 xml:space="preserve">Востребованные </w:t>
      </w:r>
      <w:proofErr w:type="spellStart"/>
      <w:r w:rsidRPr="00DC49A4">
        <w:rPr>
          <w:rFonts w:ascii="Times New Roman" w:eastAsia="Times New Roman" w:hAnsi="Times New Roman" w:cs="Times New Roman"/>
          <w:iCs/>
          <w:sz w:val="28"/>
          <w:szCs w:val="28"/>
        </w:rPr>
        <w:t>професси</w:t>
      </w:r>
      <w:proofErr w:type="spellEnd"/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>и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</w:rPr>
        <w:t xml:space="preserve">. Профессиональные </w:t>
      </w:r>
      <w:r w:rsidRPr="00DC49A4">
        <w:rPr>
          <w:rFonts w:ascii="Times New Roman" w:eastAsia="Calibri" w:hAnsi="Times New Roman" w:cs="Times New Roman"/>
          <w:sz w:val="28"/>
          <w:szCs w:val="28"/>
        </w:rPr>
        <w:t>учебные заведения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</w:rPr>
        <w:t>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10.1.4. 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Моя Родина.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</w:rPr>
        <w:t>Республика Татарстан. Д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остижения 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>Республики Татарстан: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э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</w:rPr>
        <w:t>кономика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культура, спорт. Выдающиеся представители 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 xml:space="preserve">татарского народа.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Защитники Отечества. 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 xml:space="preserve">9 Мая -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/>
        </w:rPr>
        <w:t>Д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</w:rPr>
        <w:t>ень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</w:rPr>
        <w:t xml:space="preserve"> Победы.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10.2. 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Умения по видам речевой деятельности.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10.2.1. </w:t>
      </w:r>
      <w:proofErr w:type="spell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Аудирование</w:t>
      </w:r>
      <w:proofErr w:type="spellEnd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Восприятие на слух и понимание несложных аутентичных текстов, содержащих отдельные незнакомые слова и неизученные языковые явления,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не препятствующие решению коммуникативной задачи с пониманием основного содержания или запрашиваемой информации; умение определять основную тему (идею)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услышанного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текста, извлечение главной информации из услышанного, прогнозирование содержания текста по началу сообщения.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10.2.2. Говорение.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Диалогическая речь: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вести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диал</w:t>
      </w:r>
      <w:proofErr w:type="spellStart"/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ог</w:t>
      </w:r>
      <w:proofErr w:type="spellEnd"/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-побуждение к действию (обращаться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с просьбой,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вежливо соглашаться или не соглашаться выполнить просьбу, приглашать собеседника к совместной деятельности, вежливо соглашаться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или не соглашаться на предложение собеседника, объясняя причину своего решения),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диалог-расспрос (сообщать фактическую информацию, отвечая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на вопросы разных видов, выражать свое отношение к обсуждаемым фактам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и событиям, запрашивать интересующую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информацию, переходить с позиции спрашивающего на позицию отвечающего</w:t>
      </w:r>
      <w:proofErr w:type="gramEnd"/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наоборот),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комбинированный диалог.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Монологическая речь: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устных связных монологических высказываний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с использованием основных коммуникативных типов речи: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 (предмета, человека), в том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числе характеристика реального человека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br/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литературного персонажа),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повествование (сообщение), рассуждение, пересказ основного содержания прочитанного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прослушанного текста,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изложение результатов выполненной проектной работы.</w:t>
      </w:r>
      <w:proofErr w:type="gramEnd"/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мения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диалогической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монологической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речи развиваются в стандартных ситуациях общения в рамках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тематического содержания речи с опорой на речевые ситуации,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ключевые слова и (или) иллюстрации, фотографии с соблюдением норм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татарского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речевого этикета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10.2.3. Чтение.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тение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себя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адаптированны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аутентичны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ов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разных жанров и стилей,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содержащи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отдельные незнакомые слова, с пониманием основного содержания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или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запрашиваемой информации, чтение с пониманием основного содержания текста с определением основной темы и главных фактов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или событий в прочитанном тексте (игнорируя незнакомые слова, не существенные для понимания основного содержания), чтение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несплошных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текстов (таблиц)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понимание представленной в них информации.</w:t>
      </w:r>
      <w:proofErr w:type="gramEnd"/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Тексты для чтения: беседа, отрывок из художественного произведения, в том числе рассказ, сказка, научно-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популярн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ые тексты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сообщение информационного характера, сообщение личного характера, объявление, кулинарный рецепт, стихотворение, </w:t>
      </w:r>
      <w:proofErr w:type="spellStart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несплошной</w:t>
      </w:r>
      <w:proofErr w:type="spellEnd"/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 (таблица).</w:t>
      </w:r>
      <w:proofErr w:type="gramEnd"/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10.2.4. Письмо.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Написание личного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письма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написание сообщения с кратким представлением России, Республики Татарстан,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изложение основного содержания прочитанного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или прослушанного текста с выражением своего отношения к событиям и фактам,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изложенным в тексте,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составление и написание небольших творческих</w:t>
      </w:r>
      <w:proofErr w:type="gramEnd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текстов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по нравственным проблемам, аргументирование своего мнения.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10.3. </w:t>
      </w:r>
      <w:r w:rsidRPr="00DC4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Языковые знания и навыки.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10.3.1. Фонетика.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Различение на слух и адекватное произнесение слов с соблюдением правильного ударения и фраз с соблюдением их ритмико-интонационных особенностей, чтение вслух небольших адаптированных аутентичных текстов, построенных на изученном языковом материале, с соблюдением правил чтения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и соответствующей интонации, демонстрирующее понимание текста.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Тексты для чтения вслух: сообщение информационного характера, отрывок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из научно-популярного текста, рассказ, диалог (беседа).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10.3.2. Графика. Орфография. Пунктуация.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Правильное написание изученных слов; правильное использование знаков препинания (точки, вопросительного и восклицательного знаков в конце предложения, запятой при перечислении, обращении, при вводных словах,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 сложносочиненных и сложноподчиненных предложениях),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пунктуационно правильное, в соответствии с нормами татарского речевого этикета оформление электронного сообщения личного характера.</w:t>
      </w:r>
    </w:p>
    <w:p w:rsidR="00DC49A4" w:rsidRPr="00DC49A4" w:rsidRDefault="00DC49A4" w:rsidP="00DC49A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10.3.3. Лексика.</w:t>
      </w:r>
    </w:p>
    <w:p w:rsidR="00DC49A4" w:rsidRPr="00DC49A4" w:rsidRDefault="00DC49A4" w:rsidP="00DC49A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Распознавание и употребление в устной и письменной речи не менее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1000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лексических единиц (слов, словосочетаний, речевых клише),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о</w:t>
      </w:r>
      <w:proofErr w:type="spell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бслуживающих</w:t>
      </w:r>
      <w:proofErr w:type="spellEnd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ситуации общения в рамках тематического содержания речи для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9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класса, включая 8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50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лексических единиц, усвоенных в 1-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8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классах,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слов-названий предметов, их признаков, действий предметов,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заимствованных слов, синонимов и антонимов изученных слов, производных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белемле, файдалы), парных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азык-төлек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сложных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көнбатыш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составных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ачык</w:t>
      </w:r>
      <w:proofErr w:type="gramEnd"/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йөзле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слов.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10.3.4. Морфология. Синтаксис.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proofErr w:type="gramStart"/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Распознавание в письменном и звучащем тексте и употребление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 устной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и письменной речи изученных морфологических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форм и синтаксических конструкций </w:t>
      </w:r>
      <w:r w:rsidRPr="00DC49A4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татарского языка: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отрицательные местоимения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беркем, бернәрсә,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>беркайчан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),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вопросительные местоимения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ни өчен?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нигә? ник?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),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наречия места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ерак, якын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сравнения-уподобления </w:t>
      </w:r>
      <w:r w:rsidRPr="00DC49A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яшьләрчә, заманча, батырларча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,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глаголы повелительного наклонения </w:t>
      </w:r>
      <w:r w:rsidRPr="00DC49A4">
        <w:rPr>
          <w:rFonts w:ascii="Times New Roman" w:eastAsia="Calibri" w:hAnsi="Times New Roman" w:cs="Times New Roman"/>
          <w:sz w:val="28"/>
          <w:szCs w:val="28"/>
          <w:lang w:val="en-US"/>
        </w:rPr>
        <w:t>III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лица единственного и множественного числа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в утвердительной и отрицательной формах (</w:t>
      </w:r>
      <w:r w:rsidRPr="00DC49A4">
        <w:rPr>
          <w:rFonts w:ascii="Times New Roman" w:eastAsia="Calibri" w:hAnsi="Times New Roman" w:cs="Times New Roman"/>
          <w:iCs/>
          <w:sz w:val="28"/>
          <w:szCs w:val="28"/>
        </w:rPr>
        <w:t>бар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сын</w:t>
      </w:r>
      <w:r w:rsidRPr="00DC49A4">
        <w:rPr>
          <w:rFonts w:ascii="Times New Roman" w:eastAsia="Calibri" w:hAnsi="Times New Roman" w:cs="Times New Roman"/>
          <w:iCs/>
          <w:sz w:val="28"/>
          <w:szCs w:val="28"/>
        </w:rPr>
        <w:t>! - бар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сыннар</w:t>
      </w:r>
      <w:r w:rsidRPr="00DC49A4">
        <w:rPr>
          <w:rFonts w:ascii="Times New Roman" w:eastAsia="Calibri" w:hAnsi="Times New Roman" w:cs="Times New Roman"/>
          <w:iCs/>
          <w:sz w:val="28"/>
          <w:szCs w:val="28"/>
        </w:rPr>
        <w:t xml:space="preserve">! - </w:t>
      </w:r>
      <w:proofErr w:type="spellStart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ба'рма</w:t>
      </w:r>
      <w:proofErr w:type="spellEnd"/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сын</w:t>
      </w:r>
      <w:proofErr w:type="gramEnd"/>
      <w:r w:rsidRPr="00DC49A4">
        <w:rPr>
          <w:rFonts w:ascii="Times New Roman" w:eastAsia="Calibri" w:hAnsi="Times New Roman" w:cs="Times New Roman"/>
          <w:iCs/>
          <w:sz w:val="28"/>
          <w:szCs w:val="28"/>
        </w:rPr>
        <w:t xml:space="preserve">! - </w:t>
      </w:r>
      <w:proofErr w:type="spellStart"/>
      <w:r w:rsidRPr="00DC49A4">
        <w:rPr>
          <w:rFonts w:ascii="Times New Roman" w:eastAsia="Calibri" w:hAnsi="Times New Roman" w:cs="Times New Roman"/>
          <w:iCs/>
          <w:sz w:val="28"/>
          <w:szCs w:val="28"/>
        </w:rPr>
        <w:t>ба'рма</w:t>
      </w:r>
      <w:proofErr w:type="spellEnd"/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сыннар</w:t>
      </w:r>
      <w:r w:rsidRPr="00DC49A4">
        <w:rPr>
          <w:rFonts w:ascii="Times New Roman" w:eastAsia="Calibri" w:hAnsi="Times New Roman" w:cs="Times New Roman"/>
          <w:iCs/>
          <w:sz w:val="28"/>
          <w:szCs w:val="28"/>
        </w:rPr>
        <w:t>!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), однородные члены предложения, средства связи между однородными членами предложения: соединительные союзы 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һәм, да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(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дә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, та (тә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 xml:space="preserve"> 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br/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и ин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тонация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перечисления, сложносочиненные предложения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с союзами 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һәм, ә, ләкин, да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(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дә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, та (тә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</w:t>
      </w:r>
      <w:r w:rsidRPr="00DC49A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, яки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с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ложноподчиненные предложения с придаточным времени, образованные с помощью деепричастия на </w:t>
      </w:r>
      <w:proofErr w:type="gramStart"/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-г</w:t>
      </w:r>
      <w:proofErr w:type="gramEnd"/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ач (-гәч), -кач (-кәч),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с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ложноподчиненные предложения с придаточным причины, образованные 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br/>
        <w:t xml:space="preserve">с помощью союза чөнки, относительного слова 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>шуңа күрә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с</w:t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ложноподчиненные предложения с придаточным условия, образованные с помощью союза әгәр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t xml:space="preserve"> </w:t>
      </w:r>
      <w:r w:rsidRPr="00DC49A4">
        <w:rPr>
          <w:rFonts w:ascii="Times New Roman" w:eastAsia="Times New Roman" w:hAnsi="Times New Roman" w:cs="Times New Roman"/>
          <w:iCs/>
          <w:sz w:val="28"/>
          <w:szCs w:val="28"/>
          <w:lang w:val="tt-RU" w:eastAsia="ru-RU"/>
        </w:rPr>
        <w:br/>
      </w:r>
      <w:r w:rsidRPr="00DC49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 глаголов условного наклонения барса, килсә.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eastAsia="ru-RU"/>
        </w:rPr>
        <w:t>10.4. Социокультурные знания и умения.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З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нание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и использование изученных формул татарского речевого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этикета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в ситуациях общения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, з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нание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и использование в устной и письменной речи активной фоновой лексики и реалий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</w:rPr>
        <w:t>в рамках отобранного тематического содержания (народы России, национальные праздники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и </w:t>
      </w:r>
      <w:r w:rsidRPr="00DC49A4">
        <w:rPr>
          <w:rFonts w:ascii="Times New Roman" w:eastAsia="Calibri" w:hAnsi="Times New Roman" w:cs="Times New Roman"/>
          <w:sz w:val="28"/>
          <w:szCs w:val="28"/>
        </w:rPr>
        <w:t>традиции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народов, проживающих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>на территории Республики Татарстан</w:t>
      </w:r>
      <w:r w:rsidRPr="00DC49A4">
        <w:rPr>
          <w:rFonts w:ascii="Times New Roman" w:eastAsia="Calibri" w:hAnsi="Times New Roman" w:cs="Times New Roman"/>
          <w:sz w:val="28"/>
          <w:szCs w:val="28"/>
        </w:rPr>
        <w:t>)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, з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нание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наиболее известных учебных заведений Республики Татарстан,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знакомство с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образцами татарской поэзии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 xml:space="preserve">и прозы,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формирование умения представлять известных деятелей культуры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>и искусства татарского народа.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10.5. Компенсаторные умения.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Использование в качестве опоры при порождении собственных высказываний ключевых слов, плана, использование словарных замен в процессе устно-речевого общения, игнорирование информации, не являющейся необходимой для понимания основного содержания прочитанного или прослушанного текста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>или для нахождения в тексте запрашиваемой информации, сравнение объектов, явлений, процессов, их элементов и основных функций в рамках изученной тематики.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lastRenderedPageBreak/>
        <w:t>11. Планируемые результаты освоения программы по государственному (татарскому) языку на уровне основного общего образования.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11.1. В результате изучения государственного (татарского)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 xml:space="preserve"> языка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на уровне основного общего образования </w:t>
      </w: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t>у</w:t>
      </w:r>
      <w:proofErr w:type="gram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обучающегося будут сформированы следующие личностные результаты: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1) гражданского воспитания: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людей, активное участие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татарском языке;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неприятие любых форм экстремизма, дискриминации;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понимание роли различных социальных институтов в жизни человека;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 xml:space="preserve">и многоконфессиональном обществе, </w:t>
      </w: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t>формируемое</w:t>
      </w:r>
      <w:proofErr w:type="gram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в том числе на основе примеров из литературных произведений, написанных на татарском языке;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готовность к разнообразной совместной деятельности, стремление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к взаимопониманию и взаимопомощи, активное участие в школьном самоуправлении;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волонтёрство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>);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2) патриотического воспитания: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осознание российской гражданской идентичности в поликультурном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и многоконфессиональном обществе, понимание роли государственного (татарского) языка в жизни народа, проявление интереса к познанию государственного (татарского) языка, к истории и культуре своего народа, края, страны, других народов России, ценностное отношение к государственному (татарскому) языку, к достижениям своего народа и своей Родины - России, к науке, искусству, боевым подвигам и трудовым достижениям народа, в том</w:t>
      </w:r>
      <w:proofErr w:type="gram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t>числе</w:t>
      </w:r>
      <w:proofErr w:type="gram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C49A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отражённым в художественных произведениях, уважение к символам России, государственным праздникам, историческому и природному наследию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и памятникам, традициям разных народов, проживающих в родной стране;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3) духовно-нравственного воспитания: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ориентация на моральные ценности и нормы в ситуациях нравственного выбора, готовность оценивать своё поведение, в том числе речевое, и поступки,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 xml:space="preserve"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и общественного пространства;</w:t>
      </w:r>
      <w:proofErr w:type="gramEnd"/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4) эстетического воспитания: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восприимчивость к разным видам искусства, традициям и творчеству своего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понимание ценности отечественного и мирового искусства, роли этнических культурных традиций и народного творчества, стремление к самовыражению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в разных видах искусства;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5) физического воспитания, формирования культуры здоровья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и эмоционального благополучия: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осознание ценности жизни с опорой на собственный жизненный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 xml:space="preserve">и читательский опыт, ответственное отношение к своему здоровью и установка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правил безопасного поведения в </w:t>
      </w: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t>интернет-среде</w:t>
      </w:r>
      <w:proofErr w:type="gramEnd"/>
      <w:r w:rsidRPr="00DC49A4">
        <w:rPr>
          <w:rFonts w:ascii="Times New Roman" w:eastAsia="Calibri" w:hAnsi="Times New Roman" w:cs="Times New Roman"/>
          <w:sz w:val="28"/>
          <w:szCs w:val="28"/>
        </w:rPr>
        <w:t>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lastRenderedPageBreak/>
        <w:t>умение принимать себя и других, не осуждая;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татрском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языке, 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навыков рефлексии, признание своего права на ошибку и такого же права другого человека;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6) трудового воспитания: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интерес к практическому изучению профессий и труда различного рода, в том числе на основе применения изучаемого предметного знания и ознакомления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 xml:space="preserve">с деятельностью филологов, журналистов, писателей, уважение к труду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 xml:space="preserve">и результатам трудовой деятельности, осознанный выбор и построение индивидуальной траектории образования и жизненных планов с учётом личных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и общественных интересов и потребностей;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умение рассказать о своих планах на будущее;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7) экологического воспитания: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ориентация на применение знаний из области социальных и естественных наук для решения задач в области окружающей среды, планирования поступков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 xml:space="preserve">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в практической деятельности экологической направленности;</w:t>
      </w:r>
      <w:proofErr w:type="gramEnd"/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8) ценности научного познания: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 xml:space="preserve">как средства познания мира, овладение основными навыками исследовательской деятельности, установка на осмысление опыта, наблюдений, поступков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и стремление совершенствовать пути достижения индивидуального и коллективного благополучия.</w:t>
      </w:r>
      <w:proofErr w:type="gramEnd"/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9) адаптации </w:t>
      </w: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t>обучающегося</w:t>
      </w:r>
      <w:proofErr w:type="gram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к изменяющимся условиям социальной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и природной среды: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освоение обучающимися социального опыта, основных социальных ролей, норм и правил общественного поведения, форм социальной жизни в группах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способность обучающихся к взаимодействию в условиях неопределённости, открытость опыту и знаниям других;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навык выявления и связывания образов, способность формировать новые знания, способность формулировать идеи, понятия, гипотезы об объектах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и явлениях, в том числе ранее не известных, осознавать дефицит собственных знаний и компетенций, планировать своё развитие;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умение оперировать основными понятиями, терминами и представлениями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 xml:space="preserve">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на окружающую среду, достижения целей и преодоления вызовов, возможных глобальных последствий;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lastRenderedPageBreak/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оценивать ситуацию стресса, корректировать принимаемые решения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 xml:space="preserve">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в отсутствие гарантий успеха.</w:t>
      </w:r>
      <w:proofErr w:type="gramEnd"/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11.2. В результате изучения государственного (татарского) языка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11.2.1.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выявлять и характеризовать существенные признаки языковых единиц, языковых явлений и процессов;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выявлять закономерности и противоречия в рассматриваемых фактах, данных и наблюдениях, предлагать критерии для выявления закономерностей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и противоречий;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выявлять в тексте дефициты информации, данных, необходимых для решения поставленной учебной задачи;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самостоятельно выбирать способ решения учебной задачи при работе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 xml:space="preserve">с разными типами текстов, разными единицами языка, сравнивая варианты решения и выбирая оптимальный вариант с учётом самостоятельно 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выделённых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критериев.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lastRenderedPageBreak/>
        <w:t>11.2.2.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использовать вопросы как исследовательский инструмент познания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в языковом образовании;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формулировать вопросы, фиксирующие несоответствие между реальным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 xml:space="preserve">и желательным состоянием ситуации, и самостоятельно устанавливать искомое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и данное;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составлять алгоритм действий и использовать его для решения учебных задач;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 оценивать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на применимость и достоверность информацию, полученную в ходе лингвистического исследования (эксперимента);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прогнозировать возможное дальнейшее развитие процессов, событий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11.2.3. У обучающегося будут сформированы следующие умения работать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с информацией как часть познавательных универсальных учебных действий: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использовать различные виды 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аудирования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в зависимости от коммуникативной установки;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эффективно запоминать и систематизировать информацию.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11.2.4. У обучающегося будут сформированы следующие умения общения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как часть коммуникативных универсальных учебных действий: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воспринимать и формулировать суждения, выражать эмоции в соответствии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 xml:space="preserve">с условиями и целями общения; выражать себя (свою точку зрения) в диалогах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и дискуссиях, в устной монологической речи и в письменных текстах на татарском языке;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распознавать невербальные средства общения, понимать значение социальных знаков;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знать и распознавать предпосылки конфликтных ситуаций и смягчать конфликты, вести переговоры;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понимать намерения других, проявлять уважительное отношение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к собеседнику и в корректной форме формулировать свои возражения;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lastRenderedPageBreak/>
        <w:t>сопоставлять свои суждения с суждениями других участников диалога, обнаруживать различие и сходство позиций;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самостоятельно выбирать формат выступления с учётом цели презентации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11.2.5. У обучающегося будут сформированы следующие умения самоорганизации как части регулятивных универсальных учебных действий: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выявлять проблемы для решения в учебных и жизненных ситуациях;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и собственных возможностей, аргументировать предлагаемые варианты решений;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самостоятельно составлять план действий, вносить необходимые коррективы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в ходе его реализации;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делать выбор и брать ответственность за решение.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11.2.6. У обучающегося будут сформированы следующие умения самоконтроля, эмоционального интеллекта, принятия себя и других как части регулятивных универсальных учебных действий: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владеть разными способами самоконтроля (в том числе речевого), 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самомотивации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и рефлексии;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давать адекватную оценку учебной ситуации и предлагать план её изменения;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объяснять причины достижения (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недостижения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</w:r>
      <w:r w:rsidRPr="00DC49A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с учётом целей и условий общения; оценивать соответствие результата цели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и условиям общения;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развивать способность управлять собственными эмоциями и эмоциями других;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выявлять и анализировать причины эмоций; понимать мотивы и намерения другого человека, анализируя речевую ситуацию;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регулировать способ выражения собственных эмоций;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осознанно относиться к другому человеку и его мнению;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признавать своё и чужое право на ошибку;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принимать себя и других, не осуждая;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проявлять открытость;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осознавать невозможность контролировать всё вокруг.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11.2.7. У обучающегося будут сформированы следующие умения совместной деятельности: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уметь обобщать мнения </w:t>
      </w: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t>нескольких</w:t>
      </w:r>
      <w:proofErr w:type="gram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людей, проявлять готовность руководить, выполнять поручения, подчиняться;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к представлению отчёта перед группой.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11.3. Предметные результаты изучения государственного (татарского)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 xml:space="preserve"> языка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. К концу обучения в 5 классе </w:t>
      </w: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t>обучающийся</w:t>
      </w:r>
      <w:proofErr w:type="gram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научится: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воспринимать на слух и понимать звучащие не более 0,8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вести разные виды диалога в стандартных ситуациях общения (диалог этикетного характера, диалог-побуждение к действию, диалог-расспрос) объемом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 xml:space="preserve">не менее 6-7 реплик со стороны каждого собеседника в рамках тематического содержания речи с вербальными и (или) невербальными опорами или без них,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>с соблюдением норм речевого этикета;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создавать устные связные монологические высказывания (описание,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 xml:space="preserve">или характеристика, повествование, или сообщение) объемом не менее 6-7 фраз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>с вербальными и (или) невербальными опорами или без них в рамках тематического содержания речи;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передавать основное содержание прочитанного или прослушанного текста;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представлять результаты выполненной проектной работы объемом не менее 6-7 фраз;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читать про себя и понимать несложные аутентичные тексты разного вида, жанра и стиля объемом 130-140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читать несплошные тексты (таблицы, диаграммы, схемы) и понимать представленную в них информацию;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lastRenderedPageBreak/>
        <w:t xml:space="preserve">выполнять письменные творческие задания; составлять личное письмо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>с опорой на образец (объем сообщения - до 30 слов);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вести диалог-расспрос о членах семьи, об их местах работы и о профессиях родителей, делать сообщение о своем участии в домашних делах, вести диалог-расспрос о семейных праздниках, попросить помощи в домашних делах, выражать свое согласие или несогласие выполнить работу, благодарить, хвалить за труд, оценивать качества человека по его участию в труде, приглашать гостей за стол, угощать их, вести диалог-расспрос о подарках, о любимых блюдах;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вести диалог-расспрос о наличии и об отсутствии, о необходимости учебных принадлежностей, сообщать, спрашивать о расписании, о контрольных работах,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 xml:space="preserve">об отметках, сообщать, спрашивать, о чем книга, рассказывать о своем друге (где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 xml:space="preserve">и когда познакомились, какие черты характера, совместные интересы), вести диалог-расспрос о наличии и об отсутствии четвероногих друзей, о кличках, об их поводках, рассказывать о правилах поведения в общественном транспорте,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>на дороге;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вести диалог-расспрос о соблюдении режима дня, о занятиях физической культурой на досуге, приглашать друзей на игры;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кратко представлять Россию и Республику Татарстан, свое место проживания, вести диалог-расспрос о природе родного края, о празднике Сабантуй.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11.4. Предметные результаты изучения государственного (татарского)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 xml:space="preserve"> языка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. К концу обучения в 6 классе </w:t>
      </w: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t>обучающийся</w:t>
      </w:r>
      <w:proofErr w:type="gram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научится: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воспринимать на слух и понимать звучащие не более 0,9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вести разные виды диалога в стандартных ситуациях общения (диалог-побуждение к действию, диалог-расспрос, диалог-обмен мнениями) объемом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 xml:space="preserve">не менее 7-8 реплик со стороны каждого собеседника в рамках тематического содержания речи с вербальными и (или) невербальными опорами или без них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>с соблюдением норм речевого этикета;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 xml:space="preserve">создавать устные связные монологические высказывания (описание,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 xml:space="preserve">или характеристика, повествование, или сообщение) объемом не менее 7-8 фраз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>с вербальными и (или) невербальными опорами или без них в рамках тематического содержания речи;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передавать основное содержание прочитанного или прослушанного текста;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представлять результаты выполненной проектной работы объемом не менее 7-8 фраз;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читать про себя и понимать несложные аутентичные тексты разного вида, жанра и стиля объемом 150-160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читать несплошные тексты (таблицы, диаграммы, схемы) и понимать представленную в них информацию; составлять личное письмо с опорой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>и без опоры на образец (объем сообщения - до 40 слов);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вести комбинированный диалог (сообщение о помощи в домашних делах, согласии или несогласии выполнить работу), благодарить, хвалить за помощь, вести диалог-расспрос с друзьями о возрасте, о месте проживания, об учебе, о любимых предметах, занятиях, кинофильмах, телепередачах, оценивать черты характера героев произведений по их поступкам, по их отношению к дружбе;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вести диалог-расспрос о школе, о школьных занятиях, об отношениях к учебе и о достижениях в учебе, сообщать интересные сведения о книгах, составлять диалог-побуждение о посещении библиотеки, чтении книг в интернете, уточнять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>у библиотекаря наличие нужной книги, автора, содержание книги, вести диалог-расспрос о телепередачах, вести диалог-обмен мнениями о роли интернета в жизни;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рассказывать о своих увлечениях и посещении кружков, предлагать другу поиграть в шахматы (в шашки), убедить записаться в шахматный кружок, вести диалог-расспрос о популярных видах спорта, о своем участии в летних, зимних видах спорта, о влиянии на здоровье занятий физической культурой, вести диалог-обмен мнениями об экскурсиях, о походах, о проведении каникул;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 xml:space="preserve">вести диалог-расспрос о дружбе народов Татарстана, вести диалог-обмен мнениями о достопримечательностях Казани, давать краткую информацию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 xml:space="preserve">о выдающихся представителях татарского народа, вести диалог-обмен мнениями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>о содержании прочитанных произведений, правильно произносить загадки, скороговорки, считалочки, пословицы.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11.5. Предметные результаты изучения государственного (татарского)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 xml:space="preserve"> языка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. К концу обучения в 7 классе </w:t>
      </w: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t>обучающийся</w:t>
      </w:r>
      <w:proofErr w:type="gram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научится: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воспринимать на слух и понимать звучащие не более 1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вести разные виды диалога в стандартных ситуациях общения (диалог-побуждение к действию, диалог-расспрос, диалог-обмен мнениями) объемом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 xml:space="preserve">не менее 8-9 реплик со стороны каждого собеседника в рамках тематического содержания речи с вербальными и (или) невербальными опорами или без них,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>с соблюдением норм речевого этикета;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создавать устные связные монологические высказывания (описание,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 xml:space="preserve">или характеристика, повествование, или сообщение, рассуждение) объемом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 xml:space="preserve">не менее 8-9 фраз с вербальными и (или) невербальными опорами или без них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>в рамках тематического содержания речи;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передавать основное содержание прочитанного или прослушанного текста;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представлять результаты выполненной проектной работы объемом не менее 8-9 фраз;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читать про себя и понимать несложные аутентичные тексты разного вида, жанра и стиля объемом 180-200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читать несплошные тексты (таблицы, диаграммы, схемы) и понимать представленную в них информацию;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выполнять письменные творческие задания;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lastRenderedPageBreak/>
        <w:t>составлять личное письмо с опорой и без опоры на образец (объем сообщения - до 60 слов);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вести комбинированный диалог о свободном времени, об отдыхе,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 xml:space="preserve">об увлечениях, о посещении музеев, театров, концертов, о походах, вести диалог-обмен мнениями о здоровом образе жизни (о режиме труда и отдыха,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о сбалансированном питании), вести диалог-рассуждение о взаимоотношениях старших и младших в семье, аргументировать свои суждения о необходимости уважительного отношения к старшим;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вести диалог-обмен мнениями об экскурсиях, о походах, путешествиях,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>о проведении каникул;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вести диалог-обмен мнениями о новостях в школе, о новых предметах, вести диалог о необходимых качествах для хорошей учебы, о самообразовании </w:t>
      </w:r>
      <w:r w:rsidRPr="00DC49A4">
        <w:rPr>
          <w:rFonts w:ascii="Times New Roman" w:eastAsia="Calibri" w:hAnsi="Times New Roman" w:cs="Times New Roman"/>
          <w:sz w:val="28"/>
          <w:szCs w:val="28"/>
        </w:rPr>
        <w:br/>
        <w:t xml:space="preserve">через интернет, рассуждать о роли режима дня, о </w:t>
      </w:r>
      <w:proofErr w:type="spellStart"/>
      <w:r w:rsidRPr="00DC49A4">
        <w:rPr>
          <w:rFonts w:ascii="Times New Roman" w:eastAsia="Calibri" w:hAnsi="Times New Roman" w:cs="Times New Roman"/>
          <w:sz w:val="28"/>
          <w:szCs w:val="28"/>
        </w:rPr>
        <w:t>самоорганизованности</w:t>
      </w:r>
      <w:proofErr w:type="spellEnd"/>
      <w:r w:rsidRPr="00DC49A4">
        <w:rPr>
          <w:rFonts w:ascii="Times New Roman" w:eastAsia="Calibri" w:hAnsi="Times New Roman" w:cs="Times New Roman"/>
          <w:sz w:val="28"/>
          <w:szCs w:val="28"/>
        </w:rPr>
        <w:t>, убеждать друга в необходимости серьезного отношения к учебе;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сообщать о географическом положении, климате, природе Татарстана, вести диалог-обмен мнениями о достопримечательностях Казани, давать краткую информацию о выдающихся представителях татарского народа, обсуждать содержание прочитанных произведений, высказывать свое мнение.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t>11.6. Предметные результаты изучения государственного (татарского)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 xml:space="preserve"> языка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. К концу обучения в 8 классе </w:t>
      </w: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t>обучающийся</w:t>
      </w:r>
      <w:proofErr w:type="gram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научится: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воспринимать на слух и понимать звучащие не более 1,2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вести разные виды диалога в стандартных ситуациях общения (диалог-побуждение к действию, диалог-расспрос, диалог-обмен мнениями) объемом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 xml:space="preserve">не менее 9-10 реплик со стороны каждого собеседника в рамках тематического содержания речи с вербальными и (или) невербальными опорами или без них,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>с соблюдением норм речевого этикета;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 xml:space="preserve">создавать устные связные монологические высказывания (описание,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 xml:space="preserve">или характеристика, повествование, или сообщение, рассуждение) объемом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 xml:space="preserve">не менее 9-10 фраз с вербальными и (или) невербальными опорами или без них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>в рамках тематического содержания речи;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передавать основное содержание прочитанного или прослушанного текста, представлять результаты выполненной проектной работы объемом не менее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>9-10 фраз;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читать про себя и понимать несложные аутентичные тексты разного вида, жанра и стиля объемом до 200-250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читать несплошные тексты (таблицы, диаграммы, схемы) и понимать представленную в них информацию;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составлять личное письмо с опорой и без опоры на образец (объем сообщения - до 70 слов);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вести диалог-обмен мнениями о правилах общения, аргументировать свои суждения о поведении сверстников в разных ситуациях общения, вести диалог-расспрос об отдыхе, о совместных делах, о любимых занятиях и путешествиях;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рассказывть о празднике в школе, о новостях в школьной жизни, рассуждать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 xml:space="preserve">о секретах успешной учебы. вести комбинированный диалог о правильном планировании, о распределении своего времени, вести диалог-обмен мнениями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>о пользе природы. рассуждать о проблемах экологии окружающей среды, о влиянии человека на окружающую среду;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вести комбинированный диалог о выходных днях, о местах отдыха (кино, театр, парк, кафе), вести диалог-расспрос о любимых фильмах, об их героях,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 xml:space="preserve">о любимой музыке, рассказывать о своем кумире, вести диалог-обмен мнениями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br/>
        <w:t>о моде, стилях одежды, о дизайне, о здоровом питании;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>сообщать о географическом положении, климате, природе Татарстана, вести комбинированный диалог о достопримечательностях городов, музеях, театрах, местах отдыха, видных представителях татарского народа.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sz w:val="28"/>
          <w:szCs w:val="28"/>
        </w:rPr>
        <w:lastRenderedPageBreak/>
        <w:t>11.7. Предметные результаты изучения государственного (татарского)</w:t>
      </w:r>
      <w:r w:rsidRPr="00DC49A4">
        <w:rPr>
          <w:rFonts w:ascii="Times New Roman" w:eastAsia="Times New Roman" w:hAnsi="Times New Roman" w:cs="Times New Roman"/>
          <w:sz w:val="28"/>
          <w:szCs w:val="28"/>
        </w:rPr>
        <w:t xml:space="preserve"> языка</w:t>
      </w:r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. К концу обучения в 9 классе </w:t>
      </w:r>
      <w:proofErr w:type="gramStart"/>
      <w:r w:rsidRPr="00DC49A4">
        <w:rPr>
          <w:rFonts w:ascii="Times New Roman" w:eastAsia="Calibri" w:hAnsi="Times New Roman" w:cs="Times New Roman"/>
          <w:sz w:val="28"/>
          <w:szCs w:val="28"/>
        </w:rPr>
        <w:t>обучающийся</w:t>
      </w:r>
      <w:proofErr w:type="gramEnd"/>
      <w:r w:rsidRPr="00DC49A4">
        <w:rPr>
          <w:rFonts w:ascii="Times New Roman" w:eastAsia="Calibri" w:hAnsi="Times New Roman" w:cs="Times New Roman"/>
          <w:sz w:val="28"/>
          <w:szCs w:val="28"/>
        </w:rPr>
        <w:t xml:space="preserve"> научится: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воспринимать на слух и понимать звучащие </w:t>
      </w:r>
      <w:r w:rsidRPr="00DC49A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не более 1,2 минуты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вести комбинированный диалог или диалог-обмен мнениями в стандартных ситуациях общения объемом не менее 10-11 реплик со стороны каждого собеседника в рамках тематического содержания речи с вербальными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>и (или) невербальными опорами или без них с соблюдением норм речевого этикета;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создавать устные связные монологические высказывания (описание,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 xml:space="preserve">или характеристика, повествование, или сообщение, рассуждение) объемом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 xml:space="preserve">не менее 10-11 фраз с вербальными и (или) невербальными опорами или без них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>в рамках тематического содержания речи;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передавать основное содержание прочитанного или прослушанного текста, представлять результаты выполненной проектной работы объемом не менее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>10-11 фраз;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читать про себя и понимать несложные аутентичные тексты разного вида, жанра и стиля объемом до 250-300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содержания, составлять личное письмо с опорой и без опоры на образец (объем сообщения - до 80 слов), выполнять письменные творческие задания;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вести диалог-обмен мнениями о здоровом образе жизни (о режиме труда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 xml:space="preserve">и отдыха, о рационе здорового питания), аргументировать суждения о негативном влиянии на здоровье вредных привычек, вести диалог-обмен мнениями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>об управлении собственными эмоциями;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вести диалог-расспрос о достижениях в интересующих областях науки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 xml:space="preserve">и техники, вести диалог-обмен мнениями об использовании новых информационных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lastRenderedPageBreak/>
        <w:t>технологий в разных областях жизни, вести комбинированный диалог о мире онлайн-общения;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вести комбинированный диалог о проблемах выбора профессии,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>о востребованных профессиях, об учебных заведениях, аргументировать свои суждения о необходимости правильного выбора будущей профессии;</w:t>
      </w:r>
    </w:p>
    <w:p w:rsidR="00DC49A4" w:rsidRPr="00DC49A4" w:rsidRDefault="00DC49A4" w:rsidP="00DC49A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вести комбинированный диалог о достижениях в области экономики, культуры, спорта, сообщать о выдающихся представителях культуры и искусства татарского народа, вести комбинированный диалог о защитниках Отечества,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 xml:space="preserve">о земляках-героях Советского Союза, о подвиге Мусы Джалиля и джалиловцах, </w:t>
      </w:r>
      <w:r w:rsidRPr="00DC49A4">
        <w:rPr>
          <w:rFonts w:ascii="Times New Roman" w:eastAsia="Calibri" w:hAnsi="Times New Roman" w:cs="Times New Roman"/>
          <w:bCs/>
          <w:sz w:val="28"/>
          <w:szCs w:val="28"/>
          <w:lang w:val="tt-RU"/>
        </w:rPr>
        <w:br/>
        <w:t>о праздновании Дня Победы в родном городе (селе), о чествовании ветеранов Великой Отечественной войны.</w:t>
      </w:r>
    </w:p>
    <w:p w:rsidR="00BA553C" w:rsidRDefault="00BA553C"/>
    <w:sectPr w:rsidR="00BA553C" w:rsidSect="0069247A">
      <w:footerReference w:type="default" r:id="rId9"/>
      <w:footerReference w:type="first" r:id="rId10"/>
      <w:pgSz w:w="11906" w:h="16838"/>
      <w:pgMar w:top="1134" w:right="567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7229" w:rsidRDefault="00DA7229">
      <w:pPr>
        <w:spacing w:after="0" w:line="240" w:lineRule="auto"/>
      </w:pPr>
      <w:r>
        <w:separator/>
      </w:r>
    </w:p>
  </w:endnote>
  <w:endnote w:type="continuationSeparator" w:id="0">
    <w:p w:rsidR="00DA7229" w:rsidRDefault="00DA7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LBookman Old Style Cyr">
    <w:altName w:val="Bookman Old Style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choolBookC">
    <w:altName w:val="Gabriola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Newton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Newton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HiddenHorzOCR-Identity-H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2671644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:rsidR="00352066" w:rsidRPr="00EA6F6C" w:rsidRDefault="00DC49A4" w:rsidP="0069247A">
        <w:pPr>
          <w:pStyle w:val="aa"/>
          <w:rPr>
            <w:sz w:val="24"/>
            <w:szCs w:val="24"/>
          </w:rPr>
        </w:pPr>
        <w:r w:rsidRPr="00004302">
          <w:rPr>
            <w:rFonts w:ascii="Times New Roman" w:hAnsi="Times New Roman"/>
            <w:sz w:val="24"/>
            <w:szCs w:val="24"/>
          </w:rPr>
          <w:t>Программа-03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2066" w:rsidRPr="00004302" w:rsidRDefault="00DC49A4">
    <w:pPr>
      <w:pStyle w:val="aa"/>
      <w:rPr>
        <w:sz w:val="24"/>
        <w:szCs w:val="24"/>
      </w:rPr>
    </w:pPr>
    <w:r w:rsidRPr="00004302">
      <w:rPr>
        <w:rFonts w:ascii="Times New Roman" w:hAnsi="Times New Roman"/>
        <w:sz w:val="24"/>
        <w:szCs w:val="24"/>
      </w:rPr>
      <w:t>Программа-03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7229" w:rsidRDefault="00DA7229">
      <w:pPr>
        <w:spacing w:after="0" w:line="240" w:lineRule="auto"/>
      </w:pPr>
      <w:r>
        <w:separator/>
      </w:r>
    </w:p>
  </w:footnote>
  <w:footnote w:type="continuationSeparator" w:id="0">
    <w:p w:rsidR="00DA7229" w:rsidRDefault="00DA72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93250"/>
    <w:multiLevelType w:val="hybridMultilevel"/>
    <w:tmpl w:val="BC3CE24A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F8400C6"/>
    <w:multiLevelType w:val="hybridMultilevel"/>
    <w:tmpl w:val="B2249B92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52E3BDC"/>
    <w:multiLevelType w:val="hybridMultilevel"/>
    <w:tmpl w:val="9B906D4C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AF55D1A"/>
    <w:multiLevelType w:val="hybridMultilevel"/>
    <w:tmpl w:val="F992F392"/>
    <w:lvl w:ilvl="0" w:tplc="D7382B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3B3DCE"/>
    <w:multiLevelType w:val="hybridMultilevel"/>
    <w:tmpl w:val="A9A23544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DA213CC"/>
    <w:multiLevelType w:val="multilevel"/>
    <w:tmpl w:val="367A53FE"/>
    <w:lvl w:ilvl="0">
      <w:start w:val="1"/>
      <w:numFmt w:val="decimal"/>
      <w:lvlText w:val="%1)"/>
      <w:lvlJc w:val="left"/>
      <w:pPr>
        <w:tabs>
          <w:tab w:val="num" w:pos="0"/>
        </w:tabs>
        <w:ind w:left="1637" w:hanging="360"/>
      </w:pPr>
      <w:rPr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6">
    <w:nsid w:val="23E54150"/>
    <w:multiLevelType w:val="multilevel"/>
    <w:tmpl w:val="A344D6C8"/>
    <w:lvl w:ilvl="0">
      <w:start w:val="33"/>
      <w:numFmt w:val="bullet"/>
      <w:lvlText w:val="–"/>
      <w:lvlJc w:val="left"/>
      <w:pPr>
        <w:tabs>
          <w:tab w:val="num" w:pos="0"/>
        </w:tabs>
        <w:ind w:left="150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2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9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1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8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5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60" w:hanging="360"/>
      </w:pPr>
      <w:rPr>
        <w:rFonts w:ascii="Wingdings" w:hAnsi="Wingdings" w:cs="Wingdings" w:hint="default"/>
      </w:rPr>
    </w:lvl>
  </w:abstractNum>
  <w:abstractNum w:abstractNumId="7">
    <w:nsid w:val="26677A81"/>
    <w:multiLevelType w:val="hybridMultilevel"/>
    <w:tmpl w:val="E6E47808"/>
    <w:lvl w:ilvl="0" w:tplc="E252E7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9C73CD"/>
    <w:multiLevelType w:val="hybridMultilevel"/>
    <w:tmpl w:val="B23C4C6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2397C61"/>
    <w:multiLevelType w:val="hybridMultilevel"/>
    <w:tmpl w:val="CD826C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D964EB"/>
    <w:multiLevelType w:val="multilevel"/>
    <w:tmpl w:val="924A9546"/>
    <w:lvl w:ilvl="0">
      <w:start w:val="33"/>
      <w:numFmt w:val="bullet"/>
      <w:lvlText w:val="–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373D66DB"/>
    <w:multiLevelType w:val="hybridMultilevel"/>
    <w:tmpl w:val="63F06F4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9B0134"/>
    <w:multiLevelType w:val="hybridMultilevel"/>
    <w:tmpl w:val="32067570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3B2F44E1"/>
    <w:multiLevelType w:val="hybridMultilevel"/>
    <w:tmpl w:val="65FE4A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415B77A5"/>
    <w:multiLevelType w:val="hybridMultilevel"/>
    <w:tmpl w:val="FD7E523E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1E76AAA"/>
    <w:multiLevelType w:val="hybridMultilevel"/>
    <w:tmpl w:val="7B281710"/>
    <w:lvl w:ilvl="0" w:tplc="5742DB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F886B7E"/>
    <w:multiLevelType w:val="hybridMultilevel"/>
    <w:tmpl w:val="2D4C075E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FD26B9B"/>
    <w:multiLevelType w:val="hybridMultilevel"/>
    <w:tmpl w:val="E7C65D9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1A82EAB"/>
    <w:multiLevelType w:val="hybridMultilevel"/>
    <w:tmpl w:val="22CC3D92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3F16DFE"/>
    <w:multiLevelType w:val="hybridMultilevel"/>
    <w:tmpl w:val="D2F46326"/>
    <w:lvl w:ilvl="0" w:tplc="41E087FC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657D2687"/>
    <w:multiLevelType w:val="multilevel"/>
    <w:tmpl w:val="91F4BF82"/>
    <w:lvl w:ilvl="0">
      <w:start w:val="33"/>
      <w:numFmt w:val="bullet"/>
      <w:lvlText w:val="–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1">
    <w:nsid w:val="682A5F6C"/>
    <w:multiLevelType w:val="hybridMultilevel"/>
    <w:tmpl w:val="D2F46326"/>
    <w:lvl w:ilvl="0" w:tplc="41E087FC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6949532A"/>
    <w:multiLevelType w:val="hybridMultilevel"/>
    <w:tmpl w:val="F91423BC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73AC70AF"/>
    <w:multiLevelType w:val="hybridMultilevel"/>
    <w:tmpl w:val="50D8D40E"/>
    <w:lvl w:ilvl="0" w:tplc="41AEFE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4E07B83"/>
    <w:multiLevelType w:val="hybridMultilevel"/>
    <w:tmpl w:val="64300592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8146C92"/>
    <w:multiLevelType w:val="hybridMultilevel"/>
    <w:tmpl w:val="80C45D5A"/>
    <w:lvl w:ilvl="0" w:tplc="C6E49F1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5"/>
  </w:num>
  <w:num w:numId="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7"/>
  </w:num>
  <w:num w:numId="4">
    <w:abstractNumId w:val="13"/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20"/>
  </w:num>
  <w:num w:numId="8">
    <w:abstractNumId w:val="10"/>
  </w:num>
  <w:num w:numId="9">
    <w:abstractNumId w:val="15"/>
  </w:num>
  <w:num w:numId="10">
    <w:abstractNumId w:val="0"/>
  </w:num>
  <w:num w:numId="11">
    <w:abstractNumId w:val="17"/>
  </w:num>
  <w:num w:numId="12">
    <w:abstractNumId w:val="8"/>
  </w:num>
  <w:num w:numId="13">
    <w:abstractNumId w:val="11"/>
  </w:num>
  <w:num w:numId="14">
    <w:abstractNumId w:val="9"/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3"/>
  </w:num>
  <w:num w:numId="17">
    <w:abstractNumId w:val="14"/>
  </w:num>
  <w:num w:numId="18">
    <w:abstractNumId w:val="24"/>
  </w:num>
  <w:num w:numId="19">
    <w:abstractNumId w:val="3"/>
  </w:num>
  <w:num w:numId="20">
    <w:abstractNumId w:val="4"/>
  </w:num>
  <w:num w:numId="21">
    <w:abstractNumId w:val="18"/>
  </w:num>
  <w:num w:numId="22">
    <w:abstractNumId w:val="22"/>
  </w:num>
  <w:num w:numId="23">
    <w:abstractNumId w:val="1"/>
  </w:num>
  <w:num w:numId="24">
    <w:abstractNumId w:val="12"/>
  </w:num>
  <w:num w:numId="25">
    <w:abstractNumId w:val="16"/>
  </w:num>
  <w:num w:numId="26">
    <w:abstractNumId w:val="2"/>
  </w:num>
  <w:num w:numId="27">
    <w:abstractNumId w:val="21"/>
  </w:num>
  <w:num w:numId="28">
    <w:abstractNumId w:val="19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088"/>
    <w:rsid w:val="001C21ED"/>
    <w:rsid w:val="003E4F11"/>
    <w:rsid w:val="00BA553C"/>
    <w:rsid w:val="00DA7229"/>
    <w:rsid w:val="00DC49A4"/>
    <w:rsid w:val="00F43800"/>
    <w:rsid w:val="00FD0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C49A4"/>
    <w:pPr>
      <w:keepNext/>
      <w:keepLines/>
      <w:spacing w:before="480" w:after="0" w:line="256" w:lineRule="auto"/>
      <w:jc w:val="both"/>
      <w:outlineLvl w:val="0"/>
    </w:pPr>
    <w:rPr>
      <w:rFonts w:ascii="Cambria" w:eastAsia="Calibri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DC49A4"/>
    <w:pPr>
      <w:keepNext/>
      <w:keepLines/>
      <w:spacing w:before="200" w:after="0" w:line="256" w:lineRule="auto"/>
      <w:jc w:val="both"/>
      <w:outlineLvl w:val="1"/>
    </w:pPr>
    <w:rPr>
      <w:rFonts w:ascii="Cambria" w:eastAsia="Calibri" w:hAnsi="Cambria" w:cs="Times New Roman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C49A4"/>
    <w:rPr>
      <w:rFonts w:ascii="Cambria" w:eastAsia="Calibri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semiHidden/>
    <w:rsid w:val="00DC49A4"/>
    <w:rPr>
      <w:rFonts w:ascii="Cambria" w:eastAsia="Calibri" w:hAnsi="Cambria" w:cs="Times New Roman"/>
      <w:b/>
      <w:bCs/>
      <w:color w:val="4F81BD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DC49A4"/>
  </w:style>
  <w:style w:type="character" w:styleId="a3">
    <w:name w:val="Hyperlink"/>
    <w:uiPriority w:val="99"/>
    <w:unhideWhenUsed/>
    <w:rsid w:val="00DC49A4"/>
    <w:rPr>
      <w:rFonts w:ascii="Times New Roman" w:hAnsi="Times New Roman" w:cs="Times New Roman" w:hint="default"/>
      <w:color w:val="0000FF"/>
      <w:u w:val="single"/>
    </w:rPr>
  </w:style>
  <w:style w:type="character" w:customStyle="1" w:styleId="12">
    <w:name w:val="Просмотренная гиперссылка1"/>
    <w:basedOn w:val="a0"/>
    <w:uiPriority w:val="99"/>
    <w:semiHidden/>
    <w:unhideWhenUsed/>
    <w:rsid w:val="00DC49A4"/>
    <w:rPr>
      <w:color w:val="800080"/>
      <w:u w:val="single"/>
    </w:rPr>
  </w:style>
  <w:style w:type="character" w:styleId="a4">
    <w:name w:val="Emphasis"/>
    <w:qFormat/>
    <w:rsid w:val="00DC49A4"/>
    <w:rPr>
      <w:rFonts w:ascii="Times New Roman" w:hAnsi="Times New Roman" w:cs="Times New Roman" w:hint="default"/>
      <w:i/>
      <w:iCs/>
    </w:rPr>
  </w:style>
  <w:style w:type="paragraph" w:customStyle="1" w:styleId="msonormal0">
    <w:name w:val="msonormal"/>
    <w:basedOn w:val="a"/>
    <w:uiPriority w:val="99"/>
    <w:rsid w:val="00DC49A4"/>
    <w:pPr>
      <w:spacing w:before="100" w:beforeAutospacing="1" w:after="100" w:afterAutospacing="1" w:line="240" w:lineRule="auto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C49A4"/>
    <w:pPr>
      <w:spacing w:before="100" w:beforeAutospacing="1" w:after="100" w:afterAutospacing="1" w:line="240" w:lineRule="auto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3">
    <w:name w:val="toc 1"/>
    <w:basedOn w:val="a"/>
    <w:next w:val="a"/>
    <w:autoRedefine/>
    <w:uiPriority w:val="39"/>
    <w:semiHidden/>
    <w:unhideWhenUsed/>
    <w:rsid w:val="00DC49A4"/>
    <w:pPr>
      <w:spacing w:after="100" w:line="360" w:lineRule="auto"/>
      <w:jc w:val="center"/>
      <w:outlineLvl w:val="1"/>
    </w:pPr>
    <w:rPr>
      <w:rFonts w:ascii="Times New Roman" w:eastAsia="Times New Roman" w:hAnsi="Times New Roman" w:cs="Times New Roman"/>
      <w:b/>
      <w:sz w:val="28"/>
    </w:rPr>
  </w:style>
  <w:style w:type="paragraph" w:styleId="21">
    <w:name w:val="toc 2"/>
    <w:basedOn w:val="a"/>
    <w:next w:val="a"/>
    <w:autoRedefine/>
    <w:uiPriority w:val="39"/>
    <w:semiHidden/>
    <w:unhideWhenUsed/>
    <w:rsid w:val="00DC49A4"/>
    <w:pPr>
      <w:tabs>
        <w:tab w:val="right" w:leader="dot" w:pos="9356"/>
      </w:tabs>
      <w:spacing w:after="100" w:line="360" w:lineRule="auto"/>
      <w:ind w:right="-2"/>
      <w:jc w:val="both"/>
    </w:pPr>
    <w:rPr>
      <w:rFonts w:ascii="Times New Roman" w:eastAsia="Times New Roman" w:hAnsi="Times New Roman" w:cs="Times New Roman"/>
      <w:b/>
      <w:noProof/>
      <w:sz w:val="28"/>
      <w:lang w:eastAsia="ru-RU"/>
    </w:rPr>
  </w:style>
  <w:style w:type="paragraph" w:styleId="a6">
    <w:name w:val="annotation text"/>
    <w:basedOn w:val="a"/>
    <w:link w:val="a7"/>
    <w:uiPriority w:val="99"/>
    <w:semiHidden/>
    <w:unhideWhenUsed/>
    <w:rsid w:val="00DC49A4"/>
    <w:pPr>
      <w:spacing w:after="160" w:line="240" w:lineRule="auto"/>
      <w:jc w:val="both"/>
    </w:pPr>
    <w:rPr>
      <w:rFonts w:ascii="Calibri" w:eastAsia="Times New Roman" w:hAnsi="Calibri" w:cs="Times New Roman"/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DC49A4"/>
    <w:rPr>
      <w:rFonts w:ascii="Calibri" w:eastAsia="Times New Roman" w:hAnsi="Calibri" w:cs="Times New Roman"/>
      <w:sz w:val="20"/>
      <w:szCs w:val="20"/>
    </w:rPr>
  </w:style>
  <w:style w:type="paragraph" w:styleId="a8">
    <w:name w:val="header"/>
    <w:basedOn w:val="a"/>
    <w:link w:val="a9"/>
    <w:uiPriority w:val="99"/>
    <w:unhideWhenUsed/>
    <w:rsid w:val="00DC49A4"/>
    <w:pPr>
      <w:tabs>
        <w:tab w:val="center" w:pos="4677"/>
        <w:tab w:val="right" w:pos="9355"/>
      </w:tabs>
      <w:spacing w:after="0" w:line="240" w:lineRule="auto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DC49A4"/>
    <w:rPr>
      <w:rFonts w:ascii="Calibri" w:eastAsia="Times New Roman" w:hAnsi="Calibri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DC49A4"/>
    <w:pPr>
      <w:tabs>
        <w:tab w:val="center" w:pos="4677"/>
        <w:tab w:val="right" w:pos="9355"/>
      </w:tabs>
      <w:spacing w:after="0" w:line="240" w:lineRule="auto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DC49A4"/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14">
    <w:name w:val="Название1"/>
    <w:basedOn w:val="a"/>
    <w:next w:val="a"/>
    <w:uiPriority w:val="99"/>
    <w:qFormat/>
    <w:rsid w:val="00DC49A4"/>
    <w:pPr>
      <w:pBdr>
        <w:bottom w:val="single" w:sz="8" w:space="4" w:color="4F81BD"/>
      </w:pBdr>
      <w:spacing w:after="300" w:line="240" w:lineRule="auto"/>
      <w:contextualSpacing/>
      <w:jc w:val="both"/>
    </w:pPr>
    <w:rPr>
      <w:rFonts w:ascii="Times New Roman" w:eastAsia="Times New Roman" w:hAnsi="Times New Roman" w:cs="Times New Roman"/>
      <w:b/>
      <w:bCs/>
      <w:kern w:val="28"/>
      <w:sz w:val="28"/>
      <w:szCs w:val="32"/>
    </w:rPr>
  </w:style>
  <w:style w:type="character" w:customStyle="1" w:styleId="ac">
    <w:name w:val="Название Знак"/>
    <w:basedOn w:val="a0"/>
    <w:uiPriority w:val="10"/>
    <w:rsid w:val="00DC49A4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15">
    <w:name w:val="Название Знак1"/>
    <w:basedOn w:val="a0"/>
    <w:link w:val="ad"/>
    <w:uiPriority w:val="99"/>
    <w:rsid w:val="00DC49A4"/>
    <w:rPr>
      <w:rFonts w:ascii="Times New Roman" w:eastAsia="Times New Roman" w:hAnsi="Times New Roman" w:cs="Times New Roman"/>
      <w:b/>
      <w:bCs/>
      <w:kern w:val="28"/>
      <w:sz w:val="28"/>
      <w:szCs w:val="32"/>
    </w:rPr>
  </w:style>
  <w:style w:type="paragraph" w:styleId="3">
    <w:name w:val="Body Text Indent 3"/>
    <w:basedOn w:val="a"/>
    <w:link w:val="30"/>
    <w:uiPriority w:val="99"/>
    <w:semiHidden/>
    <w:unhideWhenUsed/>
    <w:rsid w:val="00DC49A4"/>
    <w:pPr>
      <w:spacing w:after="0" w:line="360" w:lineRule="auto"/>
      <w:ind w:firstLine="705"/>
      <w:jc w:val="both"/>
    </w:pPr>
    <w:rPr>
      <w:rFonts w:ascii="SLBookman Old Style Cyr" w:eastAsia="Calibri" w:hAnsi="SLBookman Old Style Cyr" w:cs="Times New Roman"/>
      <w:sz w:val="24"/>
      <w:szCs w:val="24"/>
      <w:lang w:val="tt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DC49A4"/>
    <w:rPr>
      <w:rFonts w:ascii="SLBookman Old Style Cyr" w:eastAsia="Calibri" w:hAnsi="SLBookman Old Style Cyr" w:cs="Times New Roman"/>
      <w:sz w:val="24"/>
      <w:szCs w:val="24"/>
      <w:lang w:val="tt-RU"/>
    </w:rPr>
  </w:style>
  <w:style w:type="paragraph" w:styleId="ae">
    <w:name w:val="annotation subject"/>
    <w:basedOn w:val="a6"/>
    <w:next w:val="a6"/>
    <w:link w:val="af"/>
    <w:uiPriority w:val="99"/>
    <w:semiHidden/>
    <w:unhideWhenUsed/>
    <w:rsid w:val="00DC49A4"/>
    <w:rPr>
      <w:b/>
      <w:bCs/>
    </w:rPr>
  </w:style>
  <w:style w:type="character" w:customStyle="1" w:styleId="af">
    <w:name w:val="Тема примечания Знак"/>
    <w:basedOn w:val="a7"/>
    <w:link w:val="ae"/>
    <w:uiPriority w:val="99"/>
    <w:semiHidden/>
    <w:rsid w:val="00DC49A4"/>
    <w:rPr>
      <w:rFonts w:ascii="Calibri" w:eastAsia="Times New Roman" w:hAnsi="Calibri" w:cs="Times New Roman"/>
      <w:b/>
      <w:bCs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DC49A4"/>
    <w:pPr>
      <w:spacing w:after="0" w:line="240" w:lineRule="auto"/>
      <w:jc w:val="both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DC49A4"/>
    <w:rPr>
      <w:rFonts w:ascii="Tahoma" w:eastAsia="Times New Roman" w:hAnsi="Tahoma" w:cs="Times New Roman"/>
      <w:sz w:val="16"/>
      <w:szCs w:val="16"/>
      <w:lang w:eastAsia="ru-RU"/>
    </w:rPr>
  </w:style>
  <w:style w:type="paragraph" w:styleId="af2">
    <w:name w:val="No Spacing"/>
    <w:uiPriority w:val="1"/>
    <w:qFormat/>
    <w:rsid w:val="00DC49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3">
    <w:name w:val="Абзац списка Знак"/>
    <w:link w:val="af4"/>
    <w:uiPriority w:val="99"/>
    <w:locked/>
    <w:rsid w:val="00DC49A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List Paragraph"/>
    <w:basedOn w:val="a"/>
    <w:link w:val="af3"/>
    <w:uiPriority w:val="99"/>
    <w:qFormat/>
    <w:rsid w:val="00DC49A4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6">
    <w:name w:val="Заголовок оглавления1"/>
    <w:basedOn w:val="1"/>
    <w:next w:val="a"/>
    <w:uiPriority w:val="99"/>
    <w:semiHidden/>
    <w:unhideWhenUsed/>
    <w:qFormat/>
    <w:rsid w:val="00DC49A4"/>
    <w:pPr>
      <w:outlineLvl w:val="9"/>
    </w:pPr>
    <w:rPr>
      <w:rFonts w:eastAsia="Times New Roman"/>
      <w:lang w:eastAsia="ru-RU"/>
    </w:rPr>
  </w:style>
  <w:style w:type="character" w:customStyle="1" w:styleId="ListParagraphChar">
    <w:name w:val="List Paragraph Char"/>
    <w:link w:val="17"/>
    <w:locked/>
    <w:rsid w:val="00DC49A4"/>
    <w:rPr>
      <w:rFonts w:ascii="Calibri" w:eastAsia="Times New Roman" w:hAnsi="Calibri" w:cs="Times New Roman"/>
      <w:szCs w:val="20"/>
    </w:rPr>
  </w:style>
  <w:style w:type="paragraph" w:customStyle="1" w:styleId="17">
    <w:name w:val="Абзац списка1"/>
    <w:basedOn w:val="a"/>
    <w:link w:val="ListParagraphChar"/>
    <w:rsid w:val="00DC49A4"/>
    <w:pPr>
      <w:spacing w:after="160" w:line="256" w:lineRule="auto"/>
      <w:ind w:left="720"/>
      <w:contextualSpacing/>
      <w:jc w:val="both"/>
    </w:pPr>
    <w:rPr>
      <w:rFonts w:ascii="Calibri" w:eastAsia="Times New Roman" w:hAnsi="Calibri" w:cs="Times New Roman"/>
      <w:szCs w:val="20"/>
    </w:rPr>
  </w:style>
  <w:style w:type="character" w:customStyle="1" w:styleId="31">
    <w:name w:val="Заголовок №3_"/>
    <w:link w:val="32"/>
    <w:locked/>
    <w:rsid w:val="00DC49A4"/>
    <w:rPr>
      <w:b/>
      <w:spacing w:val="4"/>
      <w:sz w:val="19"/>
      <w:shd w:val="clear" w:color="auto" w:fill="FFFFFF"/>
    </w:rPr>
  </w:style>
  <w:style w:type="paragraph" w:customStyle="1" w:styleId="32">
    <w:name w:val="Заголовок №3"/>
    <w:basedOn w:val="a"/>
    <w:link w:val="31"/>
    <w:rsid w:val="00DC49A4"/>
    <w:pPr>
      <w:widowControl w:val="0"/>
      <w:shd w:val="clear" w:color="auto" w:fill="FFFFFF"/>
      <w:spacing w:after="0" w:line="457" w:lineRule="exact"/>
      <w:jc w:val="both"/>
      <w:outlineLvl w:val="2"/>
    </w:pPr>
    <w:rPr>
      <w:b/>
      <w:spacing w:val="4"/>
      <w:sz w:val="19"/>
    </w:rPr>
  </w:style>
  <w:style w:type="character" w:customStyle="1" w:styleId="22">
    <w:name w:val="Основной текст (2)_"/>
    <w:link w:val="23"/>
    <w:locked/>
    <w:rsid w:val="00DC49A4"/>
    <w:rPr>
      <w:i/>
      <w:sz w:val="17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DC49A4"/>
    <w:pPr>
      <w:widowControl w:val="0"/>
      <w:shd w:val="clear" w:color="auto" w:fill="FFFFFF"/>
      <w:spacing w:before="240" w:after="240" w:line="212" w:lineRule="exact"/>
      <w:jc w:val="center"/>
    </w:pPr>
    <w:rPr>
      <w:i/>
      <w:sz w:val="17"/>
    </w:rPr>
  </w:style>
  <w:style w:type="character" w:customStyle="1" w:styleId="af5">
    <w:name w:val="Основной текст_"/>
    <w:link w:val="18"/>
    <w:locked/>
    <w:rsid w:val="00DC49A4"/>
    <w:rPr>
      <w:spacing w:val="3"/>
      <w:sz w:val="17"/>
      <w:shd w:val="clear" w:color="auto" w:fill="FFFFFF"/>
    </w:rPr>
  </w:style>
  <w:style w:type="paragraph" w:customStyle="1" w:styleId="18">
    <w:name w:val="Основной текст1"/>
    <w:basedOn w:val="a"/>
    <w:link w:val="af5"/>
    <w:rsid w:val="00DC49A4"/>
    <w:pPr>
      <w:widowControl w:val="0"/>
      <w:shd w:val="clear" w:color="auto" w:fill="FFFFFF"/>
      <w:spacing w:before="240" w:after="0" w:line="212" w:lineRule="exact"/>
      <w:jc w:val="both"/>
    </w:pPr>
    <w:rPr>
      <w:spacing w:val="3"/>
      <w:sz w:val="17"/>
    </w:rPr>
  </w:style>
  <w:style w:type="character" w:customStyle="1" w:styleId="33">
    <w:name w:val="Основной текст (3)_"/>
    <w:link w:val="34"/>
    <w:locked/>
    <w:rsid w:val="00DC49A4"/>
    <w:rPr>
      <w:rFonts w:ascii="Arial" w:hAnsi="Arial" w:cs="Arial"/>
      <w:b/>
      <w:i/>
      <w:sz w:val="19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DC49A4"/>
    <w:pPr>
      <w:widowControl w:val="0"/>
      <w:shd w:val="clear" w:color="auto" w:fill="FFFFFF"/>
      <w:spacing w:after="0" w:line="240" w:lineRule="atLeast"/>
      <w:jc w:val="right"/>
    </w:pPr>
    <w:rPr>
      <w:rFonts w:ascii="Arial" w:hAnsi="Arial" w:cs="Arial"/>
      <w:b/>
      <w:i/>
      <w:sz w:val="19"/>
    </w:rPr>
  </w:style>
  <w:style w:type="character" w:customStyle="1" w:styleId="35">
    <w:name w:val="Колонтитул (3)_"/>
    <w:link w:val="36"/>
    <w:locked/>
    <w:rsid w:val="00DC49A4"/>
    <w:rPr>
      <w:b/>
      <w:spacing w:val="4"/>
      <w:sz w:val="19"/>
      <w:shd w:val="clear" w:color="auto" w:fill="FFFFFF"/>
    </w:rPr>
  </w:style>
  <w:style w:type="paragraph" w:customStyle="1" w:styleId="36">
    <w:name w:val="Колонтитул (3)"/>
    <w:basedOn w:val="a"/>
    <w:link w:val="35"/>
    <w:rsid w:val="00DC49A4"/>
    <w:pPr>
      <w:widowControl w:val="0"/>
      <w:shd w:val="clear" w:color="auto" w:fill="FFFFFF"/>
      <w:spacing w:after="0" w:line="240" w:lineRule="atLeast"/>
      <w:jc w:val="both"/>
    </w:pPr>
    <w:rPr>
      <w:b/>
      <w:spacing w:val="4"/>
      <w:sz w:val="19"/>
    </w:rPr>
  </w:style>
  <w:style w:type="character" w:customStyle="1" w:styleId="24">
    <w:name w:val="Заголовок №2_"/>
    <w:link w:val="25"/>
    <w:locked/>
    <w:rsid w:val="00DC49A4"/>
    <w:rPr>
      <w:b/>
      <w:spacing w:val="3"/>
      <w:shd w:val="clear" w:color="auto" w:fill="FFFFFF"/>
    </w:rPr>
  </w:style>
  <w:style w:type="paragraph" w:customStyle="1" w:styleId="25">
    <w:name w:val="Заголовок №2"/>
    <w:basedOn w:val="a"/>
    <w:link w:val="24"/>
    <w:rsid w:val="00DC49A4"/>
    <w:pPr>
      <w:widowControl w:val="0"/>
      <w:shd w:val="clear" w:color="auto" w:fill="FFFFFF"/>
      <w:spacing w:before="180" w:after="300" w:line="240" w:lineRule="atLeast"/>
      <w:jc w:val="center"/>
      <w:outlineLvl w:val="1"/>
    </w:pPr>
    <w:rPr>
      <w:b/>
      <w:spacing w:val="3"/>
    </w:rPr>
  </w:style>
  <w:style w:type="character" w:customStyle="1" w:styleId="26">
    <w:name w:val="Колонтитул (2)_"/>
    <w:link w:val="27"/>
    <w:locked/>
    <w:rsid w:val="00DC49A4"/>
    <w:rPr>
      <w:b/>
      <w:spacing w:val="-2"/>
      <w:sz w:val="15"/>
      <w:shd w:val="clear" w:color="auto" w:fill="FFFFFF"/>
    </w:rPr>
  </w:style>
  <w:style w:type="paragraph" w:customStyle="1" w:styleId="27">
    <w:name w:val="Колонтитул (2)"/>
    <w:basedOn w:val="a"/>
    <w:link w:val="26"/>
    <w:rsid w:val="00DC49A4"/>
    <w:pPr>
      <w:widowControl w:val="0"/>
      <w:shd w:val="clear" w:color="auto" w:fill="FFFFFF"/>
      <w:spacing w:after="0" w:line="240" w:lineRule="atLeast"/>
      <w:jc w:val="center"/>
    </w:pPr>
    <w:rPr>
      <w:b/>
      <w:spacing w:val="-2"/>
      <w:sz w:val="15"/>
    </w:rPr>
  </w:style>
  <w:style w:type="character" w:customStyle="1" w:styleId="5">
    <w:name w:val="Основной текст (5)_"/>
    <w:link w:val="50"/>
    <w:locked/>
    <w:rsid w:val="00DC49A4"/>
    <w:rPr>
      <w:rFonts w:ascii="Tahoma" w:hAnsi="Tahoma" w:cs="Tahoma"/>
      <w:spacing w:val="3"/>
      <w:sz w:val="13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DC49A4"/>
    <w:pPr>
      <w:widowControl w:val="0"/>
      <w:shd w:val="clear" w:color="auto" w:fill="FFFFFF"/>
      <w:spacing w:after="0" w:line="191" w:lineRule="exact"/>
      <w:jc w:val="both"/>
    </w:pPr>
    <w:rPr>
      <w:rFonts w:ascii="Tahoma" w:hAnsi="Tahoma" w:cs="Tahoma"/>
      <w:spacing w:val="3"/>
      <w:sz w:val="13"/>
    </w:rPr>
  </w:style>
  <w:style w:type="character" w:customStyle="1" w:styleId="6">
    <w:name w:val="Основной текст (6)_"/>
    <w:link w:val="60"/>
    <w:locked/>
    <w:rsid w:val="00DC49A4"/>
    <w:rPr>
      <w:spacing w:val="2"/>
      <w:sz w:val="14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DC49A4"/>
    <w:pPr>
      <w:widowControl w:val="0"/>
      <w:shd w:val="clear" w:color="auto" w:fill="FFFFFF"/>
      <w:spacing w:after="0" w:line="191" w:lineRule="exact"/>
      <w:jc w:val="right"/>
    </w:pPr>
    <w:rPr>
      <w:spacing w:val="2"/>
      <w:sz w:val="14"/>
    </w:rPr>
  </w:style>
  <w:style w:type="character" w:customStyle="1" w:styleId="4">
    <w:name w:val="Основной текст (4)_"/>
    <w:link w:val="40"/>
    <w:locked/>
    <w:rsid w:val="00DC49A4"/>
    <w:rPr>
      <w:spacing w:val="4"/>
      <w:sz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DC49A4"/>
    <w:pPr>
      <w:widowControl w:val="0"/>
      <w:shd w:val="clear" w:color="auto" w:fill="FFFFFF"/>
      <w:spacing w:after="0" w:line="212" w:lineRule="exact"/>
      <w:jc w:val="both"/>
    </w:pPr>
    <w:rPr>
      <w:spacing w:val="4"/>
      <w:sz w:val="8"/>
    </w:rPr>
  </w:style>
  <w:style w:type="character" w:customStyle="1" w:styleId="320">
    <w:name w:val="Заголовок №3 (2)_"/>
    <w:link w:val="321"/>
    <w:locked/>
    <w:rsid w:val="00DC49A4"/>
    <w:rPr>
      <w:spacing w:val="3"/>
      <w:sz w:val="17"/>
      <w:shd w:val="clear" w:color="auto" w:fill="FFFFFF"/>
    </w:rPr>
  </w:style>
  <w:style w:type="paragraph" w:customStyle="1" w:styleId="321">
    <w:name w:val="Заголовок №3 (2)"/>
    <w:basedOn w:val="a"/>
    <w:link w:val="320"/>
    <w:rsid w:val="00DC49A4"/>
    <w:pPr>
      <w:widowControl w:val="0"/>
      <w:shd w:val="clear" w:color="auto" w:fill="FFFFFF"/>
      <w:spacing w:after="0" w:line="223" w:lineRule="exact"/>
      <w:jc w:val="right"/>
      <w:outlineLvl w:val="2"/>
    </w:pPr>
    <w:rPr>
      <w:spacing w:val="3"/>
      <w:sz w:val="17"/>
    </w:rPr>
  </w:style>
  <w:style w:type="character" w:customStyle="1" w:styleId="7">
    <w:name w:val="Основной текст (7)_"/>
    <w:link w:val="70"/>
    <w:locked/>
    <w:rsid w:val="00DC49A4"/>
    <w:rPr>
      <w:b/>
      <w:spacing w:val="3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DC49A4"/>
    <w:pPr>
      <w:widowControl w:val="0"/>
      <w:shd w:val="clear" w:color="auto" w:fill="FFFFFF"/>
      <w:spacing w:before="180" w:after="0" w:line="475" w:lineRule="exact"/>
      <w:jc w:val="center"/>
    </w:pPr>
    <w:rPr>
      <w:b/>
      <w:spacing w:val="3"/>
    </w:rPr>
  </w:style>
  <w:style w:type="character" w:customStyle="1" w:styleId="af6">
    <w:name w:val="Колонтитул_"/>
    <w:link w:val="af7"/>
    <w:locked/>
    <w:rsid w:val="00DC49A4"/>
    <w:rPr>
      <w:i/>
      <w:spacing w:val="1"/>
      <w:sz w:val="17"/>
      <w:shd w:val="clear" w:color="auto" w:fill="FFFFFF"/>
    </w:rPr>
  </w:style>
  <w:style w:type="paragraph" w:customStyle="1" w:styleId="af7">
    <w:name w:val="Колонтитул"/>
    <w:basedOn w:val="a"/>
    <w:link w:val="af6"/>
    <w:rsid w:val="00DC49A4"/>
    <w:pPr>
      <w:widowControl w:val="0"/>
      <w:shd w:val="clear" w:color="auto" w:fill="FFFFFF"/>
      <w:spacing w:after="0" w:line="240" w:lineRule="atLeast"/>
      <w:jc w:val="both"/>
    </w:pPr>
    <w:rPr>
      <w:i/>
      <w:spacing w:val="1"/>
      <w:sz w:val="17"/>
    </w:rPr>
  </w:style>
  <w:style w:type="character" w:customStyle="1" w:styleId="19">
    <w:name w:val="Заголовок №1_"/>
    <w:link w:val="1a"/>
    <w:locked/>
    <w:rsid w:val="00DC49A4"/>
    <w:rPr>
      <w:b/>
      <w:spacing w:val="4"/>
      <w:sz w:val="19"/>
      <w:shd w:val="clear" w:color="auto" w:fill="FFFFFF"/>
    </w:rPr>
  </w:style>
  <w:style w:type="paragraph" w:customStyle="1" w:styleId="1a">
    <w:name w:val="Заголовок №1"/>
    <w:basedOn w:val="a"/>
    <w:link w:val="19"/>
    <w:rsid w:val="00DC49A4"/>
    <w:pPr>
      <w:widowControl w:val="0"/>
      <w:shd w:val="clear" w:color="auto" w:fill="FFFFFF"/>
      <w:spacing w:after="240" w:line="240" w:lineRule="atLeast"/>
      <w:jc w:val="center"/>
      <w:outlineLvl w:val="0"/>
    </w:pPr>
    <w:rPr>
      <w:b/>
      <w:spacing w:val="4"/>
      <w:sz w:val="19"/>
    </w:rPr>
  </w:style>
  <w:style w:type="character" w:customStyle="1" w:styleId="9">
    <w:name w:val="Основной текст (9)_"/>
    <w:link w:val="90"/>
    <w:locked/>
    <w:rsid w:val="00DC49A4"/>
    <w:rPr>
      <w:rFonts w:ascii="Arial" w:hAnsi="Arial" w:cs="Arial"/>
      <w:b/>
      <w:spacing w:val="2"/>
      <w:sz w:val="12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DC49A4"/>
    <w:pPr>
      <w:widowControl w:val="0"/>
      <w:shd w:val="clear" w:color="auto" w:fill="FFFFFF"/>
      <w:spacing w:after="0" w:line="240" w:lineRule="atLeast"/>
      <w:jc w:val="both"/>
    </w:pPr>
    <w:rPr>
      <w:rFonts w:ascii="Arial" w:hAnsi="Arial" w:cs="Arial"/>
      <w:b/>
      <w:spacing w:val="2"/>
      <w:sz w:val="12"/>
    </w:rPr>
  </w:style>
  <w:style w:type="character" w:customStyle="1" w:styleId="120">
    <w:name w:val="Заголовок №1 (2)_"/>
    <w:link w:val="121"/>
    <w:locked/>
    <w:rsid w:val="00DC49A4"/>
    <w:rPr>
      <w:b/>
      <w:spacing w:val="2"/>
      <w:shd w:val="clear" w:color="auto" w:fill="FFFFFF"/>
    </w:rPr>
  </w:style>
  <w:style w:type="paragraph" w:customStyle="1" w:styleId="121">
    <w:name w:val="Заголовок №1 (2)"/>
    <w:basedOn w:val="a"/>
    <w:link w:val="120"/>
    <w:rsid w:val="00DC49A4"/>
    <w:pPr>
      <w:widowControl w:val="0"/>
      <w:shd w:val="clear" w:color="auto" w:fill="FFFFFF"/>
      <w:spacing w:before="240" w:after="180" w:line="240" w:lineRule="atLeast"/>
      <w:jc w:val="center"/>
      <w:outlineLvl w:val="0"/>
    </w:pPr>
    <w:rPr>
      <w:b/>
      <w:spacing w:val="2"/>
    </w:rPr>
  </w:style>
  <w:style w:type="character" w:customStyle="1" w:styleId="100">
    <w:name w:val="Основной текст (10)_"/>
    <w:link w:val="101"/>
    <w:locked/>
    <w:rsid w:val="00DC49A4"/>
    <w:rPr>
      <w:rFonts w:ascii="MS Mincho" w:eastAsia="MS Mincho" w:hAnsi="MS Mincho"/>
      <w:sz w:val="9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DC49A4"/>
    <w:pPr>
      <w:widowControl w:val="0"/>
      <w:shd w:val="clear" w:color="auto" w:fill="FFFFFF"/>
      <w:spacing w:before="60" w:after="0" w:line="240" w:lineRule="atLeast"/>
      <w:jc w:val="both"/>
    </w:pPr>
    <w:rPr>
      <w:rFonts w:ascii="MS Mincho" w:eastAsia="MS Mincho" w:hAnsi="MS Mincho"/>
      <w:sz w:val="9"/>
    </w:rPr>
  </w:style>
  <w:style w:type="character" w:customStyle="1" w:styleId="110">
    <w:name w:val="Основной текст (11)_"/>
    <w:link w:val="111"/>
    <w:locked/>
    <w:rsid w:val="00DC49A4"/>
    <w:rPr>
      <w:rFonts w:ascii="Tahoma" w:hAnsi="Tahoma" w:cs="Tahoma"/>
      <w:spacing w:val="-13"/>
      <w:sz w:val="17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DC49A4"/>
    <w:pPr>
      <w:widowControl w:val="0"/>
      <w:shd w:val="clear" w:color="auto" w:fill="FFFFFF"/>
      <w:spacing w:before="180" w:after="0" w:line="205" w:lineRule="exact"/>
      <w:jc w:val="both"/>
    </w:pPr>
    <w:rPr>
      <w:rFonts w:ascii="Tahoma" w:hAnsi="Tahoma" w:cs="Tahoma"/>
      <w:spacing w:val="-13"/>
      <w:sz w:val="17"/>
    </w:rPr>
  </w:style>
  <w:style w:type="character" w:customStyle="1" w:styleId="41">
    <w:name w:val="Колонтитул (4)_"/>
    <w:link w:val="42"/>
    <w:locked/>
    <w:rsid w:val="00DC49A4"/>
    <w:rPr>
      <w:spacing w:val="9"/>
      <w:sz w:val="16"/>
      <w:shd w:val="clear" w:color="auto" w:fill="FFFFFF"/>
    </w:rPr>
  </w:style>
  <w:style w:type="paragraph" w:customStyle="1" w:styleId="42">
    <w:name w:val="Колонтитул (4)"/>
    <w:basedOn w:val="a"/>
    <w:link w:val="41"/>
    <w:rsid w:val="00DC49A4"/>
    <w:pPr>
      <w:widowControl w:val="0"/>
      <w:shd w:val="clear" w:color="auto" w:fill="FFFFFF"/>
      <w:spacing w:after="0" w:line="240" w:lineRule="atLeast"/>
      <w:jc w:val="both"/>
    </w:pPr>
    <w:rPr>
      <w:spacing w:val="9"/>
      <w:sz w:val="16"/>
    </w:rPr>
  </w:style>
  <w:style w:type="character" w:customStyle="1" w:styleId="122">
    <w:name w:val="Основной текст (12)_"/>
    <w:link w:val="123"/>
    <w:locked/>
    <w:rsid w:val="00DC49A4"/>
    <w:rPr>
      <w:spacing w:val="4"/>
      <w:sz w:val="19"/>
      <w:shd w:val="clear" w:color="auto" w:fill="FFFFFF"/>
    </w:rPr>
  </w:style>
  <w:style w:type="paragraph" w:customStyle="1" w:styleId="123">
    <w:name w:val="Основной текст (12)"/>
    <w:basedOn w:val="a"/>
    <w:link w:val="122"/>
    <w:rsid w:val="00DC49A4"/>
    <w:pPr>
      <w:widowControl w:val="0"/>
      <w:shd w:val="clear" w:color="auto" w:fill="FFFFFF"/>
      <w:spacing w:after="540" w:line="245" w:lineRule="exact"/>
      <w:jc w:val="center"/>
    </w:pPr>
    <w:rPr>
      <w:spacing w:val="4"/>
      <w:sz w:val="19"/>
    </w:rPr>
  </w:style>
  <w:style w:type="character" w:customStyle="1" w:styleId="Exact">
    <w:name w:val="Подпись к картинке Exact"/>
    <w:link w:val="af8"/>
    <w:locked/>
    <w:rsid w:val="00DC49A4"/>
    <w:rPr>
      <w:rFonts w:ascii="Bookman Old Style" w:hAnsi="Bookman Old Style"/>
      <w:b/>
      <w:bCs/>
      <w:sz w:val="18"/>
      <w:szCs w:val="18"/>
      <w:shd w:val="clear" w:color="auto" w:fill="FFFFFF"/>
    </w:rPr>
  </w:style>
  <w:style w:type="paragraph" w:customStyle="1" w:styleId="af8">
    <w:name w:val="Подпись к картинке"/>
    <w:basedOn w:val="a"/>
    <w:link w:val="Exact"/>
    <w:rsid w:val="00DC49A4"/>
    <w:pPr>
      <w:widowControl w:val="0"/>
      <w:shd w:val="clear" w:color="auto" w:fill="FFFFFF"/>
      <w:spacing w:after="0" w:line="240" w:lineRule="atLeast"/>
      <w:jc w:val="both"/>
    </w:pPr>
    <w:rPr>
      <w:rFonts w:ascii="Bookman Old Style" w:hAnsi="Bookman Old Style"/>
      <w:b/>
      <w:bCs/>
      <w:sz w:val="18"/>
      <w:szCs w:val="18"/>
    </w:rPr>
  </w:style>
  <w:style w:type="paragraph" w:customStyle="1" w:styleId="p3">
    <w:name w:val="p3"/>
    <w:basedOn w:val="a"/>
    <w:uiPriority w:val="99"/>
    <w:rsid w:val="00DC49A4"/>
    <w:pPr>
      <w:spacing w:before="100" w:beforeAutospacing="1" w:after="100" w:afterAutospacing="1" w:line="240" w:lineRule="auto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uiPriority w:val="99"/>
    <w:rsid w:val="00DC49A4"/>
    <w:pPr>
      <w:spacing w:before="100" w:beforeAutospacing="1" w:after="100" w:afterAutospacing="1" w:line="240" w:lineRule="auto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DC49A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f9">
    <w:name w:val="Петит"/>
    <w:basedOn w:val="a"/>
    <w:uiPriority w:val="99"/>
    <w:rsid w:val="00DC49A4"/>
    <w:pPr>
      <w:widowControl w:val="0"/>
      <w:tabs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</w:tabs>
      <w:autoSpaceDE w:val="0"/>
      <w:autoSpaceDN w:val="0"/>
      <w:adjustRightInd w:val="0"/>
      <w:spacing w:after="0" w:line="304" w:lineRule="auto"/>
      <w:ind w:firstLine="340"/>
      <w:jc w:val="both"/>
    </w:pPr>
    <w:rPr>
      <w:rFonts w:ascii="SchoolBookC" w:eastAsia="Calibri" w:hAnsi="SchoolBookC" w:cs="SchoolBookC"/>
      <w:color w:val="000000"/>
      <w:sz w:val="19"/>
      <w:szCs w:val="19"/>
      <w:lang w:eastAsia="ru-RU"/>
    </w:rPr>
  </w:style>
  <w:style w:type="paragraph" w:customStyle="1" w:styleId="afa">
    <w:name w:val="подзаголовок"/>
    <w:basedOn w:val="a"/>
    <w:uiPriority w:val="99"/>
    <w:rsid w:val="00DC49A4"/>
    <w:pPr>
      <w:autoSpaceDE w:val="0"/>
      <w:autoSpaceDN w:val="0"/>
      <w:adjustRightInd w:val="0"/>
      <w:spacing w:before="227" w:after="113" w:line="288" w:lineRule="auto"/>
      <w:ind w:firstLine="340"/>
      <w:jc w:val="center"/>
    </w:pPr>
    <w:rPr>
      <w:rFonts w:ascii="Newton-Bold" w:eastAsia="Times New Roman" w:hAnsi="Newton-Bold" w:cs="Newton-Bold"/>
      <w:b/>
      <w:bCs/>
      <w:color w:val="000000"/>
      <w:sz w:val="28"/>
      <w:szCs w:val="28"/>
      <w:lang w:val="en-GB"/>
    </w:rPr>
  </w:style>
  <w:style w:type="paragraph" w:customStyle="1" w:styleId="afb">
    <w:name w:val="[Основной абзац]"/>
    <w:basedOn w:val="a"/>
    <w:uiPriority w:val="99"/>
    <w:rsid w:val="00DC49A4"/>
    <w:pPr>
      <w:autoSpaceDE w:val="0"/>
      <w:autoSpaceDN w:val="0"/>
      <w:adjustRightInd w:val="0"/>
      <w:spacing w:after="0" w:line="288" w:lineRule="auto"/>
      <w:ind w:firstLine="340"/>
      <w:jc w:val="both"/>
    </w:pPr>
    <w:rPr>
      <w:rFonts w:ascii="Newton-Regular" w:eastAsia="Times New Roman" w:hAnsi="Newton-Regular" w:cs="Newton-Regular"/>
      <w:color w:val="000000"/>
      <w:sz w:val="28"/>
      <w:szCs w:val="28"/>
      <w:lang w:val="en-GB"/>
    </w:rPr>
  </w:style>
  <w:style w:type="paragraph" w:customStyle="1" w:styleId="37">
    <w:name w:val="Абзац списка3"/>
    <w:basedOn w:val="a"/>
    <w:uiPriority w:val="99"/>
    <w:rsid w:val="00DC49A4"/>
    <w:pPr>
      <w:spacing w:after="160" w:line="256" w:lineRule="auto"/>
      <w:ind w:left="720"/>
      <w:contextualSpacing/>
      <w:jc w:val="both"/>
    </w:pPr>
    <w:rPr>
      <w:rFonts w:ascii="Calibri" w:eastAsia="Calibri" w:hAnsi="Calibri" w:cs="Times New Roman"/>
      <w:sz w:val="28"/>
    </w:rPr>
  </w:style>
  <w:style w:type="paragraph" w:customStyle="1" w:styleId="112">
    <w:name w:val="Абзац списка11"/>
    <w:basedOn w:val="a"/>
    <w:uiPriority w:val="99"/>
    <w:rsid w:val="00DC49A4"/>
    <w:pPr>
      <w:spacing w:after="160" w:line="256" w:lineRule="auto"/>
      <w:ind w:left="720"/>
      <w:contextualSpacing/>
      <w:jc w:val="both"/>
    </w:pPr>
    <w:rPr>
      <w:rFonts w:ascii="Calibri" w:eastAsia="Times New Roman" w:hAnsi="Calibri" w:cs="Times New Roman"/>
      <w:sz w:val="28"/>
      <w:szCs w:val="20"/>
    </w:rPr>
  </w:style>
  <w:style w:type="paragraph" w:customStyle="1" w:styleId="113">
    <w:name w:val="Заголовок оглавления11"/>
    <w:basedOn w:val="1"/>
    <w:next w:val="a"/>
    <w:uiPriority w:val="99"/>
    <w:semiHidden/>
    <w:rsid w:val="00DC49A4"/>
    <w:pPr>
      <w:outlineLvl w:val="9"/>
    </w:pPr>
    <w:rPr>
      <w:lang w:eastAsia="ru-RU"/>
    </w:rPr>
  </w:style>
  <w:style w:type="paragraph" w:customStyle="1" w:styleId="1b">
    <w:name w:val="1"/>
    <w:basedOn w:val="a"/>
    <w:next w:val="a"/>
    <w:uiPriority w:val="99"/>
    <w:qFormat/>
    <w:rsid w:val="00DC49A4"/>
    <w:pPr>
      <w:spacing w:before="240" w:after="6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32"/>
    </w:rPr>
  </w:style>
  <w:style w:type="character" w:styleId="afc">
    <w:name w:val="annotation reference"/>
    <w:semiHidden/>
    <w:unhideWhenUsed/>
    <w:rsid w:val="00DC49A4"/>
    <w:rPr>
      <w:rFonts w:ascii="Times New Roman" w:hAnsi="Times New Roman" w:cs="Times New Roman" w:hint="default"/>
      <w:sz w:val="16"/>
      <w:szCs w:val="16"/>
    </w:rPr>
  </w:style>
  <w:style w:type="character" w:customStyle="1" w:styleId="20pt">
    <w:name w:val="Основной текст (2) + Интервал 0 pt"/>
    <w:rsid w:val="00DC49A4"/>
    <w:rPr>
      <w:rFonts w:ascii="Times New Roman" w:hAnsi="Times New Roman" w:cs="Times New Roman" w:hint="default"/>
      <w:i/>
      <w:iCs w:val="0"/>
      <w:color w:val="000000"/>
      <w:spacing w:val="0"/>
      <w:w w:val="100"/>
      <w:position w:val="0"/>
      <w:sz w:val="17"/>
      <w:shd w:val="clear" w:color="auto" w:fill="FFFFFF"/>
      <w:lang w:val="ru-RU"/>
    </w:rPr>
  </w:style>
  <w:style w:type="character" w:customStyle="1" w:styleId="28">
    <w:name w:val="Основной текст (2) + Не курсив"/>
    <w:aliases w:val="Интервал 0 pt"/>
    <w:rsid w:val="00DC49A4"/>
    <w:rPr>
      <w:rFonts w:ascii="Tahoma" w:hAnsi="Tahoma" w:cs="Tahoma" w:hint="default"/>
      <w:b/>
      <w:bCs w:val="0"/>
      <w:i/>
      <w:iCs w:val="0"/>
      <w:color w:val="000000"/>
      <w:spacing w:val="0"/>
      <w:w w:val="100"/>
      <w:position w:val="0"/>
      <w:sz w:val="20"/>
      <w:shd w:val="clear" w:color="auto" w:fill="FFFFFF"/>
    </w:rPr>
  </w:style>
  <w:style w:type="character" w:customStyle="1" w:styleId="20pt0">
    <w:name w:val="Колонтитул (2) + Интервал 0 pt"/>
    <w:rsid w:val="00DC49A4"/>
    <w:rPr>
      <w:rFonts w:ascii="Times New Roman" w:hAnsi="Times New Roman" w:cs="Times New Roman" w:hint="default"/>
      <w:b/>
      <w:bCs w:val="0"/>
      <w:color w:val="000000"/>
      <w:spacing w:val="4"/>
      <w:w w:val="100"/>
      <w:position w:val="0"/>
      <w:sz w:val="15"/>
      <w:shd w:val="clear" w:color="auto" w:fill="FFFFFF"/>
      <w:lang w:val="ru-RU"/>
    </w:rPr>
  </w:style>
  <w:style w:type="character" w:customStyle="1" w:styleId="114">
    <w:name w:val="Основной текст (11) + Малые прописные"/>
    <w:rsid w:val="00DC49A4"/>
    <w:rPr>
      <w:rFonts w:ascii="Tahoma" w:hAnsi="Tahoma" w:cs="Tahoma" w:hint="default"/>
      <w:smallCaps/>
      <w:color w:val="000000"/>
      <w:spacing w:val="-13"/>
      <w:w w:val="100"/>
      <w:position w:val="0"/>
      <w:sz w:val="17"/>
      <w:shd w:val="clear" w:color="auto" w:fill="FFFFFF"/>
      <w:lang w:val="ru-RU"/>
    </w:rPr>
  </w:style>
  <w:style w:type="character" w:customStyle="1" w:styleId="91">
    <w:name w:val="Основной текст + 9"/>
    <w:aliases w:val="5 pt,Полужирный,Интервал 0 pt12"/>
    <w:rsid w:val="00DC49A4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afd">
    <w:name w:val="Основной текст + Курсив"/>
    <w:aliases w:val="Интервал 0 pt11"/>
    <w:rsid w:val="00DC49A4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5Georgia">
    <w:name w:val="Основной текст (5) + Georgia"/>
    <w:aliases w:val="7,5 pt6,Интервал 0 pt10"/>
    <w:rsid w:val="00DC49A4"/>
    <w:rPr>
      <w:rFonts w:ascii="Georgia" w:hAnsi="Georgia" w:cs="Georgia" w:hint="default"/>
      <w:color w:val="000000"/>
      <w:spacing w:val="0"/>
      <w:w w:val="100"/>
      <w:position w:val="0"/>
      <w:sz w:val="15"/>
      <w:szCs w:val="15"/>
      <w:shd w:val="clear" w:color="auto" w:fill="FFFFFF"/>
      <w:lang w:bidi="ar-SA"/>
    </w:rPr>
  </w:style>
  <w:style w:type="character" w:customStyle="1" w:styleId="5TimesNewRoman">
    <w:name w:val="Основной текст (5) + Times New Roman"/>
    <w:aliases w:val="8 pt,Интервал 0 pt9"/>
    <w:rsid w:val="00DC49A4"/>
    <w:rPr>
      <w:rFonts w:ascii="Times New Roman" w:hAnsi="Times New Roman" w:cs="Times New Roman" w:hint="default"/>
      <w:color w:val="000000"/>
      <w:spacing w:val="0"/>
      <w:w w:val="100"/>
      <w:position w:val="0"/>
      <w:sz w:val="16"/>
      <w:szCs w:val="16"/>
      <w:shd w:val="clear" w:color="auto" w:fill="FFFFFF"/>
      <w:lang w:bidi="ar-SA"/>
    </w:rPr>
  </w:style>
  <w:style w:type="character" w:customStyle="1" w:styleId="68">
    <w:name w:val="Основной текст (6) + 8"/>
    <w:aliases w:val="5 pt5,Интервал 0 pt8"/>
    <w:rsid w:val="00DC49A4"/>
    <w:rPr>
      <w:rFonts w:ascii="Times New Roman" w:hAnsi="Times New Roman" w:cs="Times New Roman" w:hint="default"/>
      <w:color w:val="000000"/>
      <w:spacing w:val="3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681">
    <w:name w:val="Основной текст (6) + 81"/>
    <w:aliases w:val="5 pt4,Курсив,Интервал 0 pt7"/>
    <w:rsid w:val="00DC49A4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43">
    <w:name w:val="Основной текст (4) + Курсив"/>
    <w:aliases w:val="Интервал 0 pt6"/>
    <w:rsid w:val="00DC49A4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8"/>
      <w:szCs w:val="8"/>
      <w:shd w:val="clear" w:color="auto" w:fill="FFFFFF"/>
      <w:lang w:bidi="ar-SA"/>
    </w:rPr>
  </w:style>
  <w:style w:type="character" w:customStyle="1" w:styleId="3Tahoma">
    <w:name w:val="Заголовок №3 + Tahoma"/>
    <w:aliases w:val="10 pt,Курсив2,Интервал 0 pt5"/>
    <w:rsid w:val="00DC49A4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79">
    <w:name w:val="Основной текст (7) + 9"/>
    <w:aliases w:val="5 pt3,Интервал 0 pt4"/>
    <w:rsid w:val="00DC49A4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9">
    <w:name w:val="Основной текст (2) + 9"/>
    <w:aliases w:val="5 pt2,Полужирный1,Не курсив,Интервал 0 pt3"/>
    <w:rsid w:val="00DC49A4"/>
    <w:rPr>
      <w:rFonts w:ascii="Times New Roman" w:hAnsi="Times New Roman" w:cs="Times New Roman" w:hint="default"/>
      <w:b/>
      <w:bCs/>
      <w:i/>
      <w:i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910">
    <w:name w:val="Основной текст + 91"/>
    <w:aliases w:val="5 pt1,Интервал 0 pt2"/>
    <w:rsid w:val="00DC49A4"/>
    <w:rPr>
      <w:rFonts w:ascii="Times New Roman" w:hAnsi="Times New Roman" w:cs="Times New Roman" w:hint="default"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Tahoma">
    <w:name w:val="Заголовок №2 + Tahoma"/>
    <w:aliases w:val="10 pt1,Курсив1,Интервал 0 pt1"/>
    <w:rsid w:val="00DC49A4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3Exact">
    <w:name w:val="Основной текст (3) Exact"/>
    <w:rsid w:val="00DC49A4"/>
    <w:rPr>
      <w:rFonts w:ascii="Bookman Old Style" w:hAnsi="Bookman Old Style" w:cs="Bookman Old Style" w:hint="default"/>
      <w:b/>
      <w:bCs/>
      <w:strike w:val="0"/>
      <w:dstrike w:val="0"/>
      <w:spacing w:val="-10"/>
      <w:sz w:val="20"/>
      <w:szCs w:val="20"/>
      <w:u w:val="none"/>
      <w:effect w:val="none"/>
    </w:rPr>
  </w:style>
  <w:style w:type="character" w:customStyle="1" w:styleId="apple-converted-space">
    <w:name w:val="apple-converted-space"/>
    <w:rsid w:val="00DC49A4"/>
    <w:rPr>
      <w:rFonts w:ascii="Times New Roman" w:hAnsi="Times New Roman" w:cs="Times New Roman" w:hint="default"/>
    </w:rPr>
  </w:style>
  <w:style w:type="character" w:customStyle="1" w:styleId="Italic">
    <w:name w:val="Italic"/>
    <w:rsid w:val="00DC49A4"/>
    <w:rPr>
      <w:rFonts w:ascii="SchoolBookC" w:hAnsi="SchoolBookC" w:hint="default"/>
      <w:i/>
      <w:iCs w:val="0"/>
    </w:rPr>
  </w:style>
  <w:style w:type="character" w:customStyle="1" w:styleId="myBoldChars">
    <w:name w:val="myBoldChars"/>
    <w:rsid w:val="00DC49A4"/>
    <w:rPr>
      <w:color w:val="FF0000"/>
    </w:rPr>
  </w:style>
  <w:style w:type="character" w:customStyle="1" w:styleId="ListParagraphChar1">
    <w:name w:val="List Paragraph Char1"/>
    <w:locked/>
    <w:rsid w:val="00DC49A4"/>
    <w:rPr>
      <w:sz w:val="22"/>
      <w:lang w:eastAsia="en-US"/>
    </w:rPr>
  </w:style>
  <w:style w:type="character" w:customStyle="1" w:styleId="Zag11">
    <w:name w:val="Zag_11"/>
    <w:rsid w:val="00DC49A4"/>
  </w:style>
  <w:style w:type="character" w:customStyle="1" w:styleId="1c">
    <w:name w:val="Заголовок Знак1"/>
    <w:basedOn w:val="a0"/>
    <w:uiPriority w:val="10"/>
    <w:rsid w:val="00DC49A4"/>
    <w:rPr>
      <w:rFonts w:ascii="Cambria" w:eastAsia="Times New Roman" w:hAnsi="Cambria" w:cs="Times New Roman" w:hint="default"/>
      <w:spacing w:val="-10"/>
      <w:kern w:val="28"/>
      <w:sz w:val="56"/>
      <w:szCs w:val="56"/>
    </w:rPr>
  </w:style>
  <w:style w:type="character" w:styleId="afe">
    <w:name w:val="Strong"/>
    <w:basedOn w:val="a0"/>
    <w:uiPriority w:val="22"/>
    <w:qFormat/>
    <w:rsid w:val="00DC49A4"/>
    <w:rPr>
      <w:b/>
      <w:bCs/>
    </w:rPr>
  </w:style>
  <w:style w:type="character" w:customStyle="1" w:styleId="fontstyle01">
    <w:name w:val="fontstyle01"/>
    <w:basedOn w:val="a0"/>
    <w:rsid w:val="00DC49A4"/>
    <w:rPr>
      <w:rFonts w:ascii="Times-Roman" w:hAnsi="Times-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DC49A4"/>
    <w:rPr>
      <w:rFonts w:ascii="HiddenHorzOCR-Identity-H" w:hAnsi="HiddenHorzOCR-Identity-H" w:hint="default"/>
      <w:b w:val="0"/>
      <w:bCs w:val="0"/>
      <w:i w:val="0"/>
      <w:iCs w:val="0"/>
      <w:color w:val="000000"/>
      <w:sz w:val="22"/>
      <w:szCs w:val="22"/>
    </w:rPr>
  </w:style>
  <w:style w:type="character" w:styleId="aff">
    <w:name w:val="FollowedHyperlink"/>
    <w:basedOn w:val="a0"/>
    <w:uiPriority w:val="99"/>
    <w:semiHidden/>
    <w:unhideWhenUsed/>
    <w:rsid w:val="00DC49A4"/>
    <w:rPr>
      <w:color w:val="800080" w:themeColor="followedHyperlink"/>
      <w:u w:val="single"/>
    </w:rPr>
  </w:style>
  <w:style w:type="paragraph" w:styleId="ad">
    <w:name w:val="Title"/>
    <w:basedOn w:val="a"/>
    <w:next w:val="a"/>
    <w:link w:val="15"/>
    <w:uiPriority w:val="99"/>
    <w:qFormat/>
    <w:rsid w:val="00DC49A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Times New Roman" w:eastAsia="Times New Roman" w:hAnsi="Times New Roman" w:cs="Times New Roman"/>
      <w:b/>
      <w:bCs/>
      <w:kern w:val="28"/>
      <w:sz w:val="28"/>
      <w:szCs w:val="32"/>
    </w:rPr>
  </w:style>
  <w:style w:type="character" w:customStyle="1" w:styleId="2a">
    <w:name w:val="Название Знак2"/>
    <w:basedOn w:val="a0"/>
    <w:uiPriority w:val="10"/>
    <w:rsid w:val="00DC49A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C49A4"/>
    <w:pPr>
      <w:keepNext/>
      <w:keepLines/>
      <w:spacing w:before="480" w:after="0" w:line="256" w:lineRule="auto"/>
      <w:jc w:val="both"/>
      <w:outlineLvl w:val="0"/>
    </w:pPr>
    <w:rPr>
      <w:rFonts w:ascii="Cambria" w:eastAsia="Calibri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DC49A4"/>
    <w:pPr>
      <w:keepNext/>
      <w:keepLines/>
      <w:spacing w:before="200" w:after="0" w:line="256" w:lineRule="auto"/>
      <w:jc w:val="both"/>
      <w:outlineLvl w:val="1"/>
    </w:pPr>
    <w:rPr>
      <w:rFonts w:ascii="Cambria" w:eastAsia="Calibri" w:hAnsi="Cambria" w:cs="Times New Roman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C49A4"/>
    <w:rPr>
      <w:rFonts w:ascii="Cambria" w:eastAsia="Calibri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semiHidden/>
    <w:rsid w:val="00DC49A4"/>
    <w:rPr>
      <w:rFonts w:ascii="Cambria" w:eastAsia="Calibri" w:hAnsi="Cambria" w:cs="Times New Roman"/>
      <w:b/>
      <w:bCs/>
      <w:color w:val="4F81BD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DC49A4"/>
  </w:style>
  <w:style w:type="character" w:styleId="a3">
    <w:name w:val="Hyperlink"/>
    <w:uiPriority w:val="99"/>
    <w:unhideWhenUsed/>
    <w:rsid w:val="00DC49A4"/>
    <w:rPr>
      <w:rFonts w:ascii="Times New Roman" w:hAnsi="Times New Roman" w:cs="Times New Roman" w:hint="default"/>
      <w:color w:val="0000FF"/>
      <w:u w:val="single"/>
    </w:rPr>
  </w:style>
  <w:style w:type="character" w:customStyle="1" w:styleId="12">
    <w:name w:val="Просмотренная гиперссылка1"/>
    <w:basedOn w:val="a0"/>
    <w:uiPriority w:val="99"/>
    <w:semiHidden/>
    <w:unhideWhenUsed/>
    <w:rsid w:val="00DC49A4"/>
    <w:rPr>
      <w:color w:val="800080"/>
      <w:u w:val="single"/>
    </w:rPr>
  </w:style>
  <w:style w:type="character" w:styleId="a4">
    <w:name w:val="Emphasis"/>
    <w:qFormat/>
    <w:rsid w:val="00DC49A4"/>
    <w:rPr>
      <w:rFonts w:ascii="Times New Roman" w:hAnsi="Times New Roman" w:cs="Times New Roman" w:hint="default"/>
      <w:i/>
      <w:iCs/>
    </w:rPr>
  </w:style>
  <w:style w:type="paragraph" w:customStyle="1" w:styleId="msonormal0">
    <w:name w:val="msonormal"/>
    <w:basedOn w:val="a"/>
    <w:uiPriority w:val="99"/>
    <w:rsid w:val="00DC49A4"/>
    <w:pPr>
      <w:spacing w:before="100" w:beforeAutospacing="1" w:after="100" w:afterAutospacing="1" w:line="240" w:lineRule="auto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C49A4"/>
    <w:pPr>
      <w:spacing w:before="100" w:beforeAutospacing="1" w:after="100" w:afterAutospacing="1" w:line="240" w:lineRule="auto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3">
    <w:name w:val="toc 1"/>
    <w:basedOn w:val="a"/>
    <w:next w:val="a"/>
    <w:autoRedefine/>
    <w:uiPriority w:val="39"/>
    <w:semiHidden/>
    <w:unhideWhenUsed/>
    <w:rsid w:val="00DC49A4"/>
    <w:pPr>
      <w:spacing w:after="100" w:line="360" w:lineRule="auto"/>
      <w:jc w:val="center"/>
      <w:outlineLvl w:val="1"/>
    </w:pPr>
    <w:rPr>
      <w:rFonts w:ascii="Times New Roman" w:eastAsia="Times New Roman" w:hAnsi="Times New Roman" w:cs="Times New Roman"/>
      <w:b/>
      <w:sz w:val="28"/>
    </w:rPr>
  </w:style>
  <w:style w:type="paragraph" w:styleId="21">
    <w:name w:val="toc 2"/>
    <w:basedOn w:val="a"/>
    <w:next w:val="a"/>
    <w:autoRedefine/>
    <w:uiPriority w:val="39"/>
    <w:semiHidden/>
    <w:unhideWhenUsed/>
    <w:rsid w:val="00DC49A4"/>
    <w:pPr>
      <w:tabs>
        <w:tab w:val="right" w:leader="dot" w:pos="9356"/>
      </w:tabs>
      <w:spacing w:after="100" w:line="360" w:lineRule="auto"/>
      <w:ind w:right="-2"/>
      <w:jc w:val="both"/>
    </w:pPr>
    <w:rPr>
      <w:rFonts w:ascii="Times New Roman" w:eastAsia="Times New Roman" w:hAnsi="Times New Roman" w:cs="Times New Roman"/>
      <w:b/>
      <w:noProof/>
      <w:sz w:val="28"/>
      <w:lang w:eastAsia="ru-RU"/>
    </w:rPr>
  </w:style>
  <w:style w:type="paragraph" w:styleId="a6">
    <w:name w:val="annotation text"/>
    <w:basedOn w:val="a"/>
    <w:link w:val="a7"/>
    <w:uiPriority w:val="99"/>
    <w:semiHidden/>
    <w:unhideWhenUsed/>
    <w:rsid w:val="00DC49A4"/>
    <w:pPr>
      <w:spacing w:after="160" w:line="240" w:lineRule="auto"/>
      <w:jc w:val="both"/>
    </w:pPr>
    <w:rPr>
      <w:rFonts w:ascii="Calibri" w:eastAsia="Times New Roman" w:hAnsi="Calibri" w:cs="Times New Roman"/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DC49A4"/>
    <w:rPr>
      <w:rFonts w:ascii="Calibri" w:eastAsia="Times New Roman" w:hAnsi="Calibri" w:cs="Times New Roman"/>
      <w:sz w:val="20"/>
      <w:szCs w:val="20"/>
    </w:rPr>
  </w:style>
  <w:style w:type="paragraph" w:styleId="a8">
    <w:name w:val="header"/>
    <w:basedOn w:val="a"/>
    <w:link w:val="a9"/>
    <w:uiPriority w:val="99"/>
    <w:unhideWhenUsed/>
    <w:rsid w:val="00DC49A4"/>
    <w:pPr>
      <w:tabs>
        <w:tab w:val="center" w:pos="4677"/>
        <w:tab w:val="right" w:pos="9355"/>
      </w:tabs>
      <w:spacing w:after="0" w:line="240" w:lineRule="auto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DC49A4"/>
    <w:rPr>
      <w:rFonts w:ascii="Calibri" w:eastAsia="Times New Roman" w:hAnsi="Calibri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DC49A4"/>
    <w:pPr>
      <w:tabs>
        <w:tab w:val="center" w:pos="4677"/>
        <w:tab w:val="right" w:pos="9355"/>
      </w:tabs>
      <w:spacing w:after="0" w:line="240" w:lineRule="auto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DC49A4"/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14">
    <w:name w:val="Название1"/>
    <w:basedOn w:val="a"/>
    <w:next w:val="a"/>
    <w:uiPriority w:val="99"/>
    <w:qFormat/>
    <w:rsid w:val="00DC49A4"/>
    <w:pPr>
      <w:pBdr>
        <w:bottom w:val="single" w:sz="8" w:space="4" w:color="4F81BD"/>
      </w:pBdr>
      <w:spacing w:after="300" w:line="240" w:lineRule="auto"/>
      <w:contextualSpacing/>
      <w:jc w:val="both"/>
    </w:pPr>
    <w:rPr>
      <w:rFonts w:ascii="Times New Roman" w:eastAsia="Times New Roman" w:hAnsi="Times New Roman" w:cs="Times New Roman"/>
      <w:b/>
      <w:bCs/>
      <w:kern w:val="28"/>
      <w:sz w:val="28"/>
      <w:szCs w:val="32"/>
    </w:rPr>
  </w:style>
  <w:style w:type="character" w:customStyle="1" w:styleId="ac">
    <w:name w:val="Название Знак"/>
    <w:basedOn w:val="a0"/>
    <w:uiPriority w:val="10"/>
    <w:rsid w:val="00DC49A4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15">
    <w:name w:val="Название Знак1"/>
    <w:basedOn w:val="a0"/>
    <w:link w:val="ad"/>
    <w:uiPriority w:val="99"/>
    <w:rsid w:val="00DC49A4"/>
    <w:rPr>
      <w:rFonts w:ascii="Times New Roman" w:eastAsia="Times New Roman" w:hAnsi="Times New Roman" w:cs="Times New Roman"/>
      <w:b/>
      <w:bCs/>
      <w:kern w:val="28"/>
      <w:sz w:val="28"/>
      <w:szCs w:val="32"/>
    </w:rPr>
  </w:style>
  <w:style w:type="paragraph" w:styleId="3">
    <w:name w:val="Body Text Indent 3"/>
    <w:basedOn w:val="a"/>
    <w:link w:val="30"/>
    <w:uiPriority w:val="99"/>
    <w:semiHidden/>
    <w:unhideWhenUsed/>
    <w:rsid w:val="00DC49A4"/>
    <w:pPr>
      <w:spacing w:after="0" w:line="360" w:lineRule="auto"/>
      <w:ind w:firstLine="705"/>
      <w:jc w:val="both"/>
    </w:pPr>
    <w:rPr>
      <w:rFonts w:ascii="SLBookman Old Style Cyr" w:eastAsia="Calibri" w:hAnsi="SLBookman Old Style Cyr" w:cs="Times New Roman"/>
      <w:sz w:val="24"/>
      <w:szCs w:val="24"/>
      <w:lang w:val="tt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DC49A4"/>
    <w:rPr>
      <w:rFonts w:ascii="SLBookman Old Style Cyr" w:eastAsia="Calibri" w:hAnsi="SLBookman Old Style Cyr" w:cs="Times New Roman"/>
      <w:sz w:val="24"/>
      <w:szCs w:val="24"/>
      <w:lang w:val="tt-RU"/>
    </w:rPr>
  </w:style>
  <w:style w:type="paragraph" w:styleId="ae">
    <w:name w:val="annotation subject"/>
    <w:basedOn w:val="a6"/>
    <w:next w:val="a6"/>
    <w:link w:val="af"/>
    <w:uiPriority w:val="99"/>
    <w:semiHidden/>
    <w:unhideWhenUsed/>
    <w:rsid w:val="00DC49A4"/>
    <w:rPr>
      <w:b/>
      <w:bCs/>
    </w:rPr>
  </w:style>
  <w:style w:type="character" w:customStyle="1" w:styleId="af">
    <w:name w:val="Тема примечания Знак"/>
    <w:basedOn w:val="a7"/>
    <w:link w:val="ae"/>
    <w:uiPriority w:val="99"/>
    <w:semiHidden/>
    <w:rsid w:val="00DC49A4"/>
    <w:rPr>
      <w:rFonts w:ascii="Calibri" w:eastAsia="Times New Roman" w:hAnsi="Calibri" w:cs="Times New Roman"/>
      <w:b/>
      <w:bCs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DC49A4"/>
    <w:pPr>
      <w:spacing w:after="0" w:line="240" w:lineRule="auto"/>
      <w:jc w:val="both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DC49A4"/>
    <w:rPr>
      <w:rFonts w:ascii="Tahoma" w:eastAsia="Times New Roman" w:hAnsi="Tahoma" w:cs="Times New Roman"/>
      <w:sz w:val="16"/>
      <w:szCs w:val="16"/>
      <w:lang w:eastAsia="ru-RU"/>
    </w:rPr>
  </w:style>
  <w:style w:type="paragraph" w:styleId="af2">
    <w:name w:val="No Spacing"/>
    <w:uiPriority w:val="1"/>
    <w:qFormat/>
    <w:rsid w:val="00DC49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3">
    <w:name w:val="Абзац списка Знак"/>
    <w:link w:val="af4"/>
    <w:uiPriority w:val="99"/>
    <w:locked/>
    <w:rsid w:val="00DC49A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List Paragraph"/>
    <w:basedOn w:val="a"/>
    <w:link w:val="af3"/>
    <w:uiPriority w:val="99"/>
    <w:qFormat/>
    <w:rsid w:val="00DC49A4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6">
    <w:name w:val="Заголовок оглавления1"/>
    <w:basedOn w:val="1"/>
    <w:next w:val="a"/>
    <w:uiPriority w:val="99"/>
    <w:semiHidden/>
    <w:unhideWhenUsed/>
    <w:qFormat/>
    <w:rsid w:val="00DC49A4"/>
    <w:pPr>
      <w:outlineLvl w:val="9"/>
    </w:pPr>
    <w:rPr>
      <w:rFonts w:eastAsia="Times New Roman"/>
      <w:lang w:eastAsia="ru-RU"/>
    </w:rPr>
  </w:style>
  <w:style w:type="character" w:customStyle="1" w:styleId="ListParagraphChar">
    <w:name w:val="List Paragraph Char"/>
    <w:link w:val="17"/>
    <w:locked/>
    <w:rsid w:val="00DC49A4"/>
    <w:rPr>
      <w:rFonts w:ascii="Calibri" w:eastAsia="Times New Roman" w:hAnsi="Calibri" w:cs="Times New Roman"/>
      <w:szCs w:val="20"/>
    </w:rPr>
  </w:style>
  <w:style w:type="paragraph" w:customStyle="1" w:styleId="17">
    <w:name w:val="Абзац списка1"/>
    <w:basedOn w:val="a"/>
    <w:link w:val="ListParagraphChar"/>
    <w:rsid w:val="00DC49A4"/>
    <w:pPr>
      <w:spacing w:after="160" w:line="256" w:lineRule="auto"/>
      <w:ind w:left="720"/>
      <w:contextualSpacing/>
      <w:jc w:val="both"/>
    </w:pPr>
    <w:rPr>
      <w:rFonts w:ascii="Calibri" w:eastAsia="Times New Roman" w:hAnsi="Calibri" w:cs="Times New Roman"/>
      <w:szCs w:val="20"/>
    </w:rPr>
  </w:style>
  <w:style w:type="character" w:customStyle="1" w:styleId="31">
    <w:name w:val="Заголовок №3_"/>
    <w:link w:val="32"/>
    <w:locked/>
    <w:rsid w:val="00DC49A4"/>
    <w:rPr>
      <w:b/>
      <w:spacing w:val="4"/>
      <w:sz w:val="19"/>
      <w:shd w:val="clear" w:color="auto" w:fill="FFFFFF"/>
    </w:rPr>
  </w:style>
  <w:style w:type="paragraph" w:customStyle="1" w:styleId="32">
    <w:name w:val="Заголовок №3"/>
    <w:basedOn w:val="a"/>
    <w:link w:val="31"/>
    <w:rsid w:val="00DC49A4"/>
    <w:pPr>
      <w:widowControl w:val="0"/>
      <w:shd w:val="clear" w:color="auto" w:fill="FFFFFF"/>
      <w:spacing w:after="0" w:line="457" w:lineRule="exact"/>
      <w:jc w:val="both"/>
      <w:outlineLvl w:val="2"/>
    </w:pPr>
    <w:rPr>
      <w:b/>
      <w:spacing w:val="4"/>
      <w:sz w:val="19"/>
    </w:rPr>
  </w:style>
  <w:style w:type="character" w:customStyle="1" w:styleId="22">
    <w:name w:val="Основной текст (2)_"/>
    <w:link w:val="23"/>
    <w:locked/>
    <w:rsid w:val="00DC49A4"/>
    <w:rPr>
      <w:i/>
      <w:sz w:val="17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DC49A4"/>
    <w:pPr>
      <w:widowControl w:val="0"/>
      <w:shd w:val="clear" w:color="auto" w:fill="FFFFFF"/>
      <w:spacing w:before="240" w:after="240" w:line="212" w:lineRule="exact"/>
      <w:jc w:val="center"/>
    </w:pPr>
    <w:rPr>
      <w:i/>
      <w:sz w:val="17"/>
    </w:rPr>
  </w:style>
  <w:style w:type="character" w:customStyle="1" w:styleId="af5">
    <w:name w:val="Основной текст_"/>
    <w:link w:val="18"/>
    <w:locked/>
    <w:rsid w:val="00DC49A4"/>
    <w:rPr>
      <w:spacing w:val="3"/>
      <w:sz w:val="17"/>
      <w:shd w:val="clear" w:color="auto" w:fill="FFFFFF"/>
    </w:rPr>
  </w:style>
  <w:style w:type="paragraph" w:customStyle="1" w:styleId="18">
    <w:name w:val="Основной текст1"/>
    <w:basedOn w:val="a"/>
    <w:link w:val="af5"/>
    <w:rsid w:val="00DC49A4"/>
    <w:pPr>
      <w:widowControl w:val="0"/>
      <w:shd w:val="clear" w:color="auto" w:fill="FFFFFF"/>
      <w:spacing w:before="240" w:after="0" w:line="212" w:lineRule="exact"/>
      <w:jc w:val="both"/>
    </w:pPr>
    <w:rPr>
      <w:spacing w:val="3"/>
      <w:sz w:val="17"/>
    </w:rPr>
  </w:style>
  <w:style w:type="character" w:customStyle="1" w:styleId="33">
    <w:name w:val="Основной текст (3)_"/>
    <w:link w:val="34"/>
    <w:locked/>
    <w:rsid w:val="00DC49A4"/>
    <w:rPr>
      <w:rFonts w:ascii="Arial" w:hAnsi="Arial" w:cs="Arial"/>
      <w:b/>
      <w:i/>
      <w:sz w:val="19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DC49A4"/>
    <w:pPr>
      <w:widowControl w:val="0"/>
      <w:shd w:val="clear" w:color="auto" w:fill="FFFFFF"/>
      <w:spacing w:after="0" w:line="240" w:lineRule="atLeast"/>
      <w:jc w:val="right"/>
    </w:pPr>
    <w:rPr>
      <w:rFonts w:ascii="Arial" w:hAnsi="Arial" w:cs="Arial"/>
      <w:b/>
      <w:i/>
      <w:sz w:val="19"/>
    </w:rPr>
  </w:style>
  <w:style w:type="character" w:customStyle="1" w:styleId="35">
    <w:name w:val="Колонтитул (3)_"/>
    <w:link w:val="36"/>
    <w:locked/>
    <w:rsid w:val="00DC49A4"/>
    <w:rPr>
      <w:b/>
      <w:spacing w:val="4"/>
      <w:sz w:val="19"/>
      <w:shd w:val="clear" w:color="auto" w:fill="FFFFFF"/>
    </w:rPr>
  </w:style>
  <w:style w:type="paragraph" w:customStyle="1" w:styleId="36">
    <w:name w:val="Колонтитул (3)"/>
    <w:basedOn w:val="a"/>
    <w:link w:val="35"/>
    <w:rsid w:val="00DC49A4"/>
    <w:pPr>
      <w:widowControl w:val="0"/>
      <w:shd w:val="clear" w:color="auto" w:fill="FFFFFF"/>
      <w:spacing w:after="0" w:line="240" w:lineRule="atLeast"/>
      <w:jc w:val="both"/>
    </w:pPr>
    <w:rPr>
      <w:b/>
      <w:spacing w:val="4"/>
      <w:sz w:val="19"/>
    </w:rPr>
  </w:style>
  <w:style w:type="character" w:customStyle="1" w:styleId="24">
    <w:name w:val="Заголовок №2_"/>
    <w:link w:val="25"/>
    <w:locked/>
    <w:rsid w:val="00DC49A4"/>
    <w:rPr>
      <w:b/>
      <w:spacing w:val="3"/>
      <w:shd w:val="clear" w:color="auto" w:fill="FFFFFF"/>
    </w:rPr>
  </w:style>
  <w:style w:type="paragraph" w:customStyle="1" w:styleId="25">
    <w:name w:val="Заголовок №2"/>
    <w:basedOn w:val="a"/>
    <w:link w:val="24"/>
    <w:rsid w:val="00DC49A4"/>
    <w:pPr>
      <w:widowControl w:val="0"/>
      <w:shd w:val="clear" w:color="auto" w:fill="FFFFFF"/>
      <w:spacing w:before="180" w:after="300" w:line="240" w:lineRule="atLeast"/>
      <w:jc w:val="center"/>
      <w:outlineLvl w:val="1"/>
    </w:pPr>
    <w:rPr>
      <w:b/>
      <w:spacing w:val="3"/>
    </w:rPr>
  </w:style>
  <w:style w:type="character" w:customStyle="1" w:styleId="26">
    <w:name w:val="Колонтитул (2)_"/>
    <w:link w:val="27"/>
    <w:locked/>
    <w:rsid w:val="00DC49A4"/>
    <w:rPr>
      <w:b/>
      <w:spacing w:val="-2"/>
      <w:sz w:val="15"/>
      <w:shd w:val="clear" w:color="auto" w:fill="FFFFFF"/>
    </w:rPr>
  </w:style>
  <w:style w:type="paragraph" w:customStyle="1" w:styleId="27">
    <w:name w:val="Колонтитул (2)"/>
    <w:basedOn w:val="a"/>
    <w:link w:val="26"/>
    <w:rsid w:val="00DC49A4"/>
    <w:pPr>
      <w:widowControl w:val="0"/>
      <w:shd w:val="clear" w:color="auto" w:fill="FFFFFF"/>
      <w:spacing w:after="0" w:line="240" w:lineRule="atLeast"/>
      <w:jc w:val="center"/>
    </w:pPr>
    <w:rPr>
      <w:b/>
      <w:spacing w:val="-2"/>
      <w:sz w:val="15"/>
    </w:rPr>
  </w:style>
  <w:style w:type="character" w:customStyle="1" w:styleId="5">
    <w:name w:val="Основной текст (5)_"/>
    <w:link w:val="50"/>
    <w:locked/>
    <w:rsid w:val="00DC49A4"/>
    <w:rPr>
      <w:rFonts w:ascii="Tahoma" w:hAnsi="Tahoma" w:cs="Tahoma"/>
      <w:spacing w:val="3"/>
      <w:sz w:val="13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DC49A4"/>
    <w:pPr>
      <w:widowControl w:val="0"/>
      <w:shd w:val="clear" w:color="auto" w:fill="FFFFFF"/>
      <w:spacing w:after="0" w:line="191" w:lineRule="exact"/>
      <w:jc w:val="both"/>
    </w:pPr>
    <w:rPr>
      <w:rFonts w:ascii="Tahoma" w:hAnsi="Tahoma" w:cs="Tahoma"/>
      <w:spacing w:val="3"/>
      <w:sz w:val="13"/>
    </w:rPr>
  </w:style>
  <w:style w:type="character" w:customStyle="1" w:styleId="6">
    <w:name w:val="Основной текст (6)_"/>
    <w:link w:val="60"/>
    <w:locked/>
    <w:rsid w:val="00DC49A4"/>
    <w:rPr>
      <w:spacing w:val="2"/>
      <w:sz w:val="14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DC49A4"/>
    <w:pPr>
      <w:widowControl w:val="0"/>
      <w:shd w:val="clear" w:color="auto" w:fill="FFFFFF"/>
      <w:spacing w:after="0" w:line="191" w:lineRule="exact"/>
      <w:jc w:val="right"/>
    </w:pPr>
    <w:rPr>
      <w:spacing w:val="2"/>
      <w:sz w:val="14"/>
    </w:rPr>
  </w:style>
  <w:style w:type="character" w:customStyle="1" w:styleId="4">
    <w:name w:val="Основной текст (4)_"/>
    <w:link w:val="40"/>
    <w:locked/>
    <w:rsid w:val="00DC49A4"/>
    <w:rPr>
      <w:spacing w:val="4"/>
      <w:sz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DC49A4"/>
    <w:pPr>
      <w:widowControl w:val="0"/>
      <w:shd w:val="clear" w:color="auto" w:fill="FFFFFF"/>
      <w:spacing w:after="0" w:line="212" w:lineRule="exact"/>
      <w:jc w:val="both"/>
    </w:pPr>
    <w:rPr>
      <w:spacing w:val="4"/>
      <w:sz w:val="8"/>
    </w:rPr>
  </w:style>
  <w:style w:type="character" w:customStyle="1" w:styleId="320">
    <w:name w:val="Заголовок №3 (2)_"/>
    <w:link w:val="321"/>
    <w:locked/>
    <w:rsid w:val="00DC49A4"/>
    <w:rPr>
      <w:spacing w:val="3"/>
      <w:sz w:val="17"/>
      <w:shd w:val="clear" w:color="auto" w:fill="FFFFFF"/>
    </w:rPr>
  </w:style>
  <w:style w:type="paragraph" w:customStyle="1" w:styleId="321">
    <w:name w:val="Заголовок №3 (2)"/>
    <w:basedOn w:val="a"/>
    <w:link w:val="320"/>
    <w:rsid w:val="00DC49A4"/>
    <w:pPr>
      <w:widowControl w:val="0"/>
      <w:shd w:val="clear" w:color="auto" w:fill="FFFFFF"/>
      <w:spacing w:after="0" w:line="223" w:lineRule="exact"/>
      <w:jc w:val="right"/>
      <w:outlineLvl w:val="2"/>
    </w:pPr>
    <w:rPr>
      <w:spacing w:val="3"/>
      <w:sz w:val="17"/>
    </w:rPr>
  </w:style>
  <w:style w:type="character" w:customStyle="1" w:styleId="7">
    <w:name w:val="Основной текст (7)_"/>
    <w:link w:val="70"/>
    <w:locked/>
    <w:rsid w:val="00DC49A4"/>
    <w:rPr>
      <w:b/>
      <w:spacing w:val="3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DC49A4"/>
    <w:pPr>
      <w:widowControl w:val="0"/>
      <w:shd w:val="clear" w:color="auto" w:fill="FFFFFF"/>
      <w:spacing w:before="180" w:after="0" w:line="475" w:lineRule="exact"/>
      <w:jc w:val="center"/>
    </w:pPr>
    <w:rPr>
      <w:b/>
      <w:spacing w:val="3"/>
    </w:rPr>
  </w:style>
  <w:style w:type="character" w:customStyle="1" w:styleId="af6">
    <w:name w:val="Колонтитул_"/>
    <w:link w:val="af7"/>
    <w:locked/>
    <w:rsid w:val="00DC49A4"/>
    <w:rPr>
      <w:i/>
      <w:spacing w:val="1"/>
      <w:sz w:val="17"/>
      <w:shd w:val="clear" w:color="auto" w:fill="FFFFFF"/>
    </w:rPr>
  </w:style>
  <w:style w:type="paragraph" w:customStyle="1" w:styleId="af7">
    <w:name w:val="Колонтитул"/>
    <w:basedOn w:val="a"/>
    <w:link w:val="af6"/>
    <w:rsid w:val="00DC49A4"/>
    <w:pPr>
      <w:widowControl w:val="0"/>
      <w:shd w:val="clear" w:color="auto" w:fill="FFFFFF"/>
      <w:spacing w:after="0" w:line="240" w:lineRule="atLeast"/>
      <w:jc w:val="both"/>
    </w:pPr>
    <w:rPr>
      <w:i/>
      <w:spacing w:val="1"/>
      <w:sz w:val="17"/>
    </w:rPr>
  </w:style>
  <w:style w:type="character" w:customStyle="1" w:styleId="19">
    <w:name w:val="Заголовок №1_"/>
    <w:link w:val="1a"/>
    <w:locked/>
    <w:rsid w:val="00DC49A4"/>
    <w:rPr>
      <w:b/>
      <w:spacing w:val="4"/>
      <w:sz w:val="19"/>
      <w:shd w:val="clear" w:color="auto" w:fill="FFFFFF"/>
    </w:rPr>
  </w:style>
  <w:style w:type="paragraph" w:customStyle="1" w:styleId="1a">
    <w:name w:val="Заголовок №1"/>
    <w:basedOn w:val="a"/>
    <w:link w:val="19"/>
    <w:rsid w:val="00DC49A4"/>
    <w:pPr>
      <w:widowControl w:val="0"/>
      <w:shd w:val="clear" w:color="auto" w:fill="FFFFFF"/>
      <w:spacing w:after="240" w:line="240" w:lineRule="atLeast"/>
      <w:jc w:val="center"/>
      <w:outlineLvl w:val="0"/>
    </w:pPr>
    <w:rPr>
      <w:b/>
      <w:spacing w:val="4"/>
      <w:sz w:val="19"/>
    </w:rPr>
  </w:style>
  <w:style w:type="character" w:customStyle="1" w:styleId="9">
    <w:name w:val="Основной текст (9)_"/>
    <w:link w:val="90"/>
    <w:locked/>
    <w:rsid w:val="00DC49A4"/>
    <w:rPr>
      <w:rFonts w:ascii="Arial" w:hAnsi="Arial" w:cs="Arial"/>
      <w:b/>
      <w:spacing w:val="2"/>
      <w:sz w:val="12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DC49A4"/>
    <w:pPr>
      <w:widowControl w:val="0"/>
      <w:shd w:val="clear" w:color="auto" w:fill="FFFFFF"/>
      <w:spacing w:after="0" w:line="240" w:lineRule="atLeast"/>
      <w:jc w:val="both"/>
    </w:pPr>
    <w:rPr>
      <w:rFonts w:ascii="Arial" w:hAnsi="Arial" w:cs="Arial"/>
      <w:b/>
      <w:spacing w:val="2"/>
      <w:sz w:val="12"/>
    </w:rPr>
  </w:style>
  <w:style w:type="character" w:customStyle="1" w:styleId="120">
    <w:name w:val="Заголовок №1 (2)_"/>
    <w:link w:val="121"/>
    <w:locked/>
    <w:rsid w:val="00DC49A4"/>
    <w:rPr>
      <w:b/>
      <w:spacing w:val="2"/>
      <w:shd w:val="clear" w:color="auto" w:fill="FFFFFF"/>
    </w:rPr>
  </w:style>
  <w:style w:type="paragraph" w:customStyle="1" w:styleId="121">
    <w:name w:val="Заголовок №1 (2)"/>
    <w:basedOn w:val="a"/>
    <w:link w:val="120"/>
    <w:rsid w:val="00DC49A4"/>
    <w:pPr>
      <w:widowControl w:val="0"/>
      <w:shd w:val="clear" w:color="auto" w:fill="FFFFFF"/>
      <w:spacing w:before="240" w:after="180" w:line="240" w:lineRule="atLeast"/>
      <w:jc w:val="center"/>
      <w:outlineLvl w:val="0"/>
    </w:pPr>
    <w:rPr>
      <w:b/>
      <w:spacing w:val="2"/>
    </w:rPr>
  </w:style>
  <w:style w:type="character" w:customStyle="1" w:styleId="100">
    <w:name w:val="Основной текст (10)_"/>
    <w:link w:val="101"/>
    <w:locked/>
    <w:rsid w:val="00DC49A4"/>
    <w:rPr>
      <w:rFonts w:ascii="MS Mincho" w:eastAsia="MS Mincho" w:hAnsi="MS Mincho"/>
      <w:sz w:val="9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DC49A4"/>
    <w:pPr>
      <w:widowControl w:val="0"/>
      <w:shd w:val="clear" w:color="auto" w:fill="FFFFFF"/>
      <w:spacing w:before="60" w:after="0" w:line="240" w:lineRule="atLeast"/>
      <w:jc w:val="both"/>
    </w:pPr>
    <w:rPr>
      <w:rFonts w:ascii="MS Mincho" w:eastAsia="MS Mincho" w:hAnsi="MS Mincho"/>
      <w:sz w:val="9"/>
    </w:rPr>
  </w:style>
  <w:style w:type="character" w:customStyle="1" w:styleId="110">
    <w:name w:val="Основной текст (11)_"/>
    <w:link w:val="111"/>
    <w:locked/>
    <w:rsid w:val="00DC49A4"/>
    <w:rPr>
      <w:rFonts w:ascii="Tahoma" w:hAnsi="Tahoma" w:cs="Tahoma"/>
      <w:spacing w:val="-13"/>
      <w:sz w:val="17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DC49A4"/>
    <w:pPr>
      <w:widowControl w:val="0"/>
      <w:shd w:val="clear" w:color="auto" w:fill="FFFFFF"/>
      <w:spacing w:before="180" w:after="0" w:line="205" w:lineRule="exact"/>
      <w:jc w:val="both"/>
    </w:pPr>
    <w:rPr>
      <w:rFonts w:ascii="Tahoma" w:hAnsi="Tahoma" w:cs="Tahoma"/>
      <w:spacing w:val="-13"/>
      <w:sz w:val="17"/>
    </w:rPr>
  </w:style>
  <w:style w:type="character" w:customStyle="1" w:styleId="41">
    <w:name w:val="Колонтитул (4)_"/>
    <w:link w:val="42"/>
    <w:locked/>
    <w:rsid w:val="00DC49A4"/>
    <w:rPr>
      <w:spacing w:val="9"/>
      <w:sz w:val="16"/>
      <w:shd w:val="clear" w:color="auto" w:fill="FFFFFF"/>
    </w:rPr>
  </w:style>
  <w:style w:type="paragraph" w:customStyle="1" w:styleId="42">
    <w:name w:val="Колонтитул (4)"/>
    <w:basedOn w:val="a"/>
    <w:link w:val="41"/>
    <w:rsid w:val="00DC49A4"/>
    <w:pPr>
      <w:widowControl w:val="0"/>
      <w:shd w:val="clear" w:color="auto" w:fill="FFFFFF"/>
      <w:spacing w:after="0" w:line="240" w:lineRule="atLeast"/>
      <w:jc w:val="both"/>
    </w:pPr>
    <w:rPr>
      <w:spacing w:val="9"/>
      <w:sz w:val="16"/>
    </w:rPr>
  </w:style>
  <w:style w:type="character" w:customStyle="1" w:styleId="122">
    <w:name w:val="Основной текст (12)_"/>
    <w:link w:val="123"/>
    <w:locked/>
    <w:rsid w:val="00DC49A4"/>
    <w:rPr>
      <w:spacing w:val="4"/>
      <w:sz w:val="19"/>
      <w:shd w:val="clear" w:color="auto" w:fill="FFFFFF"/>
    </w:rPr>
  </w:style>
  <w:style w:type="paragraph" w:customStyle="1" w:styleId="123">
    <w:name w:val="Основной текст (12)"/>
    <w:basedOn w:val="a"/>
    <w:link w:val="122"/>
    <w:rsid w:val="00DC49A4"/>
    <w:pPr>
      <w:widowControl w:val="0"/>
      <w:shd w:val="clear" w:color="auto" w:fill="FFFFFF"/>
      <w:spacing w:after="540" w:line="245" w:lineRule="exact"/>
      <w:jc w:val="center"/>
    </w:pPr>
    <w:rPr>
      <w:spacing w:val="4"/>
      <w:sz w:val="19"/>
    </w:rPr>
  </w:style>
  <w:style w:type="character" w:customStyle="1" w:styleId="Exact">
    <w:name w:val="Подпись к картинке Exact"/>
    <w:link w:val="af8"/>
    <w:locked/>
    <w:rsid w:val="00DC49A4"/>
    <w:rPr>
      <w:rFonts w:ascii="Bookman Old Style" w:hAnsi="Bookman Old Style"/>
      <w:b/>
      <w:bCs/>
      <w:sz w:val="18"/>
      <w:szCs w:val="18"/>
      <w:shd w:val="clear" w:color="auto" w:fill="FFFFFF"/>
    </w:rPr>
  </w:style>
  <w:style w:type="paragraph" w:customStyle="1" w:styleId="af8">
    <w:name w:val="Подпись к картинке"/>
    <w:basedOn w:val="a"/>
    <w:link w:val="Exact"/>
    <w:rsid w:val="00DC49A4"/>
    <w:pPr>
      <w:widowControl w:val="0"/>
      <w:shd w:val="clear" w:color="auto" w:fill="FFFFFF"/>
      <w:spacing w:after="0" w:line="240" w:lineRule="atLeast"/>
      <w:jc w:val="both"/>
    </w:pPr>
    <w:rPr>
      <w:rFonts w:ascii="Bookman Old Style" w:hAnsi="Bookman Old Style"/>
      <w:b/>
      <w:bCs/>
      <w:sz w:val="18"/>
      <w:szCs w:val="18"/>
    </w:rPr>
  </w:style>
  <w:style w:type="paragraph" w:customStyle="1" w:styleId="p3">
    <w:name w:val="p3"/>
    <w:basedOn w:val="a"/>
    <w:uiPriority w:val="99"/>
    <w:rsid w:val="00DC49A4"/>
    <w:pPr>
      <w:spacing w:before="100" w:beforeAutospacing="1" w:after="100" w:afterAutospacing="1" w:line="240" w:lineRule="auto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uiPriority w:val="99"/>
    <w:rsid w:val="00DC49A4"/>
    <w:pPr>
      <w:spacing w:before="100" w:beforeAutospacing="1" w:after="100" w:afterAutospacing="1" w:line="240" w:lineRule="auto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DC49A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f9">
    <w:name w:val="Петит"/>
    <w:basedOn w:val="a"/>
    <w:uiPriority w:val="99"/>
    <w:rsid w:val="00DC49A4"/>
    <w:pPr>
      <w:widowControl w:val="0"/>
      <w:tabs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</w:tabs>
      <w:autoSpaceDE w:val="0"/>
      <w:autoSpaceDN w:val="0"/>
      <w:adjustRightInd w:val="0"/>
      <w:spacing w:after="0" w:line="304" w:lineRule="auto"/>
      <w:ind w:firstLine="340"/>
      <w:jc w:val="both"/>
    </w:pPr>
    <w:rPr>
      <w:rFonts w:ascii="SchoolBookC" w:eastAsia="Calibri" w:hAnsi="SchoolBookC" w:cs="SchoolBookC"/>
      <w:color w:val="000000"/>
      <w:sz w:val="19"/>
      <w:szCs w:val="19"/>
      <w:lang w:eastAsia="ru-RU"/>
    </w:rPr>
  </w:style>
  <w:style w:type="paragraph" w:customStyle="1" w:styleId="afa">
    <w:name w:val="подзаголовок"/>
    <w:basedOn w:val="a"/>
    <w:uiPriority w:val="99"/>
    <w:rsid w:val="00DC49A4"/>
    <w:pPr>
      <w:autoSpaceDE w:val="0"/>
      <w:autoSpaceDN w:val="0"/>
      <w:adjustRightInd w:val="0"/>
      <w:spacing w:before="227" w:after="113" w:line="288" w:lineRule="auto"/>
      <w:ind w:firstLine="340"/>
      <w:jc w:val="center"/>
    </w:pPr>
    <w:rPr>
      <w:rFonts w:ascii="Newton-Bold" w:eastAsia="Times New Roman" w:hAnsi="Newton-Bold" w:cs="Newton-Bold"/>
      <w:b/>
      <w:bCs/>
      <w:color w:val="000000"/>
      <w:sz w:val="28"/>
      <w:szCs w:val="28"/>
      <w:lang w:val="en-GB"/>
    </w:rPr>
  </w:style>
  <w:style w:type="paragraph" w:customStyle="1" w:styleId="afb">
    <w:name w:val="[Основной абзац]"/>
    <w:basedOn w:val="a"/>
    <w:uiPriority w:val="99"/>
    <w:rsid w:val="00DC49A4"/>
    <w:pPr>
      <w:autoSpaceDE w:val="0"/>
      <w:autoSpaceDN w:val="0"/>
      <w:adjustRightInd w:val="0"/>
      <w:spacing w:after="0" w:line="288" w:lineRule="auto"/>
      <w:ind w:firstLine="340"/>
      <w:jc w:val="both"/>
    </w:pPr>
    <w:rPr>
      <w:rFonts w:ascii="Newton-Regular" w:eastAsia="Times New Roman" w:hAnsi="Newton-Regular" w:cs="Newton-Regular"/>
      <w:color w:val="000000"/>
      <w:sz w:val="28"/>
      <w:szCs w:val="28"/>
      <w:lang w:val="en-GB"/>
    </w:rPr>
  </w:style>
  <w:style w:type="paragraph" w:customStyle="1" w:styleId="37">
    <w:name w:val="Абзац списка3"/>
    <w:basedOn w:val="a"/>
    <w:uiPriority w:val="99"/>
    <w:rsid w:val="00DC49A4"/>
    <w:pPr>
      <w:spacing w:after="160" w:line="256" w:lineRule="auto"/>
      <w:ind w:left="720"/>
      <w:contextualSpacing/>
      <w:jc w:val="both"/>
    </w:pPr>
    <w:rPr>
      <w:rFonts w:ascii="Calibri" w:eastAsia="Calibri" w:hAnsi="Calibri" w:cs="Times New Roman"/>
      <w:sz w:val="28"/>
    </w:rPr>
  </w:style>
  <w:style w:type="paragraph" w:customStyle="1" w:styleId="112">
    <w:name w:val="Абзац списка11"/>
    <w:basedOn w:val="a"/>
    <w:uiPriority w:val="99"/>
    <w:rsid w:val="00DC49A4"/>
    <w:pPr>
      <w:spacing w:after="160" w:line="256" w:lineRule="auto"/>
      <w:ind w:left="720"/>
      <w:contextualSpacing/>
      <w:jc w:val="both"/>
    </w:pPr>
    <w:rPr>
      <w:rFonts w:ascii="Calibri" w:eastAsia="Times New Roman" w:hAnsi="Calibri" w:cs="Times New Roman"/>
      <w:sz w:val="28"/>
      <w:szCs w:val="20"/>
    </w:rPr>
  </w:style>
  <w:style w:type="paragraph" w:customStyle="1" w:styleId="113">
    <w:name w:val="Заголовок оглавления11"/>
    <w:basedOn w:val="1"/>
    <w:next w:val="a"/>
    <w:uiPriority w:val="99"/>
    <w:semiHidden/>
    <w:rsid w:val="00DC49A4"/>
    <w:pPr>
      <w:outlineLvl w:val="9"/>
    </w:pPr>
    <w:rPr>
      <w:lang w:eastAsia="ru-RU"/>
    </w:rPr>
  </w:style>
  <w:style w:type="paragraph" w:customStyle="1" w:styleId="1b">
    <w:name w:val="1"/>
    <w:basedOn w:val="a"/>
    <w:next w:val="a"/>
    <w:uiPriority w:val="99"/>
    <w:qFormat/>
    <w:rsid w:val="00DC49A4"/>
    <w:pPr>
      <w:spacing w:before="240" w:after="6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32"/>
    </w:rPr>
  </w:style>
  <w:style w:type="character" w:styleId="afc">
    <w:name w:val="annotation reference"/>
    <w:semiHidden/>
    <w:unhideWhenUsed/>
    <w:rsid w:val="00DC49A4"/>
    <w:rPr>
      <w:rFonts w:ascii="Times New Roman" w:hAnsi="Times New Roman" w:cs="Times New Roman" w:hint="default"/>
      <w:sz w:val="16"/>
      <w:szCs w:val="16"/>
    </w:rPr>
  </w:style>
  <w:style w:type="character" w:customStyle="1" w:styleId="20pt">
    <w:name w:val="Основной текст (2) + Интервал 0 pt"/>
    <w:rsid w:val="00DC49A4"/>
    <w:rPr>
      <w:rFonts w:ascii="Times New Roman" w:hAnsi="Times New Roman" w:cs="Times New Roman" w:hint="default"/>
      <w:i/>
      <w:iCs w:val="0"/>
      <w:color w:val="000000"/>
      <w:spacing w:val="0"/>
      <w:w w:val="100"/>
      <w:position w:val="0"/>
      <w:sz w:val="17"/>
      <w:shd w:val="clear" w:color="auto" w:fill="FFFFFF"/>
      <w:lang w:val="ru-RU"/>
    </w:rPr>
  </w:style>
  <w:style w:type="character" w:customStyle="1" w:styleId="28">
    <w:name w:val="Основной текст (2) + Не курсив"/>
    <w:aliases w:val="Интервал 0 pt"/>
    <w:rsid w:val="00DC49A4"/>
    <w:rPr>
      <w:rFonts w:ascii="Tahoma" w:hAnsi="Tahoma" w:cs="Tahoma" w:hint="default"/>
      <w:b/>
      <w:bCs w:val="0"/>
      <w:i/>
      <w:iCs w:val="0"/>
      <w:color w:val="000000"/>
      <w:spacing w:val="0"/>
      <w:w w:val="100"/>
      <w:position w:val="0"/>
      <w:sz w:val="20"/>
      <w:shd w:val="clear" w:color="auto" w:fill="FFFFFF"/>
    </w:rPr>
  </w:style>
  <w:style w:type="character" w:customStyle="1" w:styleId="20pt0">
    <w:name w:val="Колонтитул (2) + Интервал 0 pt"/>
    <w:rsid w:val="00DC49A4"/>
    <w:rPr>
      <w:rFonts w:ascii="Times New Roman" w:hAnsi="Times New Roman" w:cs="Times New Roman" w:hint="default"/>
      <w:b/>
      <w:bCs w:val="0"/>
      <w:color w:val="000000"/>
      <w:spacing w:val="4"/>
      <w:w w:val="100"/>
      <w:position w:val="0"/>
      <w:sz w:val="15"/>
      <w:shd w:val="clear" w:color="auto" w:fill="FFFFFF"/>
      <w:lang w:val="ru-RU"/>
    </w:rPr>
  </w:style>
  <w:style w:type="character" w:customStyle="1" w:styleId="114">
    <w:name w:val="Основной текст (11) + Малые прописные"/>
    <w:rsid w:val="00DC49A4"/>
    <w:rPr>
      <w:rFonts w:ascii="Tahoma" w:hAnsi="Tahoma" w:cs="Tahoma" w:hint="default"/>
      <w:smallCaps/>
      <w:color w:val="000000"/>
      <w:spacing w:val="-13"/>
      <w:w w:val="100"/>
      <w:position w:val="0"/>
      <w:sz w:val="17"/>
      <w:shd w:val="clear" w:color="auto" w:fill="FFFFFF"/>
      <w:lang w:val="ru-RU"/>
    </w:rPr>
  </w:style>
  <w:style w:type="character" w:customStyle="1" w:styleId="91">
    <w:name w:val="Основной текст + 9"/>
    <w:aliases w:val="5 pt,Полужирный,Интервал 0 pt12"/>
    <w:rsid w:val="00DC49A4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afd">
    <w:name w:val="Основной текст + Курсив"/>
    <w:aliases w:val="Интервал 0 pt11"/>
    <w:rsid w:val="00DC49A4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5Georgia">
    <w:name w:val="Основной текст (5) + Georgia"/>
    <w:aliases w:val="7,5 pt6,Интервал 0 pt10"/>
    <w:rsid w:val="00DC49A4"/>
    <w:rPr>
      <w:rFonts w:ascii="Georgia" w:hAnsi="Georgia" w:cs="Georgia" w:hint="default"/>
      <w:color w:val="000000"/>
      <w:spacing w:val="0"/>
      <w:w w:val="100"/>
      <w:position w:val="0"/>
      <w:sz w:val="15"/>
      <w:szCs w:val="15"/>
      <w:shd w:val="clear" w:color="auto" w:fill="FFFFFF"/>
      <w:lang w:bidi="ar-SA"/>
    </w:rPr>
  </w:style>
  <w:style w:type="character" w:customStyle="1" w:styleId="5TimesNewRoman">
    <w:name w:val="Основной текст (5) + Times New Roman"/>
    <w:aliases w:val="8 pt,Интервал 0 pt9"/>
    <w:rsid w:val="00DC49A4"/>
    <w:rPr>
      <w:rFonts w:ascii="Times New Roman" w:hAnsi="Times New Roman" w:cs="Times New Roman" w:hint="default"/>
      <w:color w:val="000000"/>
      <w:spacing w:val="0"/>
      <w:w w:val="100"/>
      <w:position w:val="0"/>
      <w:sz w:val="16"/>
      <w:szCs w:val="16"/>
      <w:shd w:val="clear" w:color="auto" w:fill="FFFFFF"/>
      <w:lang w:bidi="ar-SA"/>
    </w:rPr>
  </w:style>
  <w:style w:type="character" w:customStyle="1" w:styleId="68">
    <w:name w:val="Основной текст (6) + 8"/>
    <w:aliases w:val="5 pt5,Интервал 0 pt8"/>
    <w:rsid w:val="00DC49A4"/>
    <w:rPr>
      <w:rFonts w:ascii="Times New Roman" w:hAnsi="Times New Roman" w:cs="Times New Roman" w:hint="default"/>
      <w:color w:val="000000"/>
      <w:spacing w:val="3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681">
    <w:name w:val="Основной текст (6) + 81"/>
    <w:aliases w:val="5 pt4,Курсив,Интервал 0 pt7"/>
    <w:rsid w:val="00DC49A4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43">
    <w:name w:val="Основной текст (4) + Курсив"/>
    <w:aliases w:val="Интервал 0 pt6"/>
    <w:rsid w:val="00DC49A4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8"/>
      <w:szCs w:val="8"/>
      <w:shd w:val="clear" w:color="auto" w:fill="FFFFFF"/>
      <w:lang w:bidi="ar-SA"/>
    </w:rPr>
  </w:style>
  <w:style w:type="character" w:customStyle="1" w:styleId="3Tahoma">
    <w:name w:val="Заголовок №3 + Tahoma"/>
    <w:aliases w:val="10 pt,Курсив2,Интервал 0 pt5"/>
    <w:rsid w:val="00DC49A4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79">
    <w:name w:val="Основной текст (7) + 9"/>
    <w:aliases w:val="5 pt3,Интервал 0 pt4"/>
    <w:rsid w:val="00DC49A4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9">
    <w:name w:val="Основной текст (2) + 9"/>
    <w:aliases w:val="5 pt2,Полужирный1,Не курсив,Интервал 0 pt3"/>
    <w:rsid w:val="00DC49A4"/>
    <w:rPr>
      <w:rFonts w:ascii="Times New Roman" w:hAnsi="Times New Roman" w:cs="Times New Roman" w:hint="default"/>
      <w:b/>
      <w:bCs/>
      <w:i/>
      <w:i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910">
    <w:name w:val="Основной текст + 91"/>
    <w:aliases w:val="5 pt1,Интервал 0 pt2"/>
    <w:rsid w:val="00DC49A4"/>
    <w:rPr>
      <w:rFonts w:ascii="Times New Roman" w:hAnsi="Times New Roman" w:cs="Times New Roman" w:hint="default"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Tahoma">
    <w:name w:val="Заголовок №2 + Tahoma"/>
    <w:aliases w:val="10 pt1,Курсив1,Интервал 0 pt1"/>
    <w:rsid w:val="00DC49A4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3Exact">
    <w:name w:val="Основной текст (3) Exact"/>
    <w:rsid w:val="00DC49A4"/>
    <w:rPr>
      <w:rFonts w:ascii="Bookman Old Style" w:hAnsi="Bookman Old Style" w:cs="Bookman Old Style" w:hint="default"/>
      <w:b/>
      <w:bCs/>
      <w:strike w:val="0"/>
      <w:dstrike w:val="0"/>
      <w:spacing w:val="-10"/>
      <w:sz w:val="20"/>
      <w:szCs w:val="20"/>
      <w:u w:val="none"/>
      <w:effect w:val="none"/>
    </w:rPr>
  </w:style>
  <w:style w:type="character" w:customStyle="1" w:styleId="apple-converted-space">
    <w:name w:val="apple-converted-space"/>
    <w:rsid w:val="00DC49A4"/>
    <w:rPr>
      <w:rFonts w:ascii="Times New Roman" w:hAnsi="Times New Roman" w:cs="Times New Roman" w:hint="default"/>
    </w:rPr>
  </w:style>
  <w:style w:type="character" w:customStyle="1" w:styleId="Italic">
    <w:name w:val="Italic"/>
    <w:rsid w:val="00DC49A4"/>
    <w:rPr>
      <w:rFonts w:ascii="SchoolBookC" w:hAnsi="SchoolBookC" w:hint="default"/>
      <w:i/>
      <w:iCs w:val="0"/>
    </w:rPr>
  </w:style>
  <w:style w:type="character" w:customStyle="1" w:styleId="myBoldChars">
    <w:name w:val="myBoldChars"/>
    <w:rsid w:val="00DC49A4"/>
    <w:rPr>
      <w:color w:val="FF0000"/>
    </w:rPr>
  </w:style>
  <w:style w:type="character" w:customStyle="1" w:styleId="ListParagraphChar1">
    <w:name w:val="List Paragraph Char1"/>
    <w:locked/>
    <w:rsid w:val="00DC49A4"/>
    <w:rPr>
      <w:sz w:val="22"/>
      <w:lang w:eastAsia="en-US"/>
    </w:rPr>
  </w:style>
  <w:style w:type="character" w:customStyle="1" w:styleId="Zag11">
    <w:name w:val="Zag_11"/>
    <w:rsid w:val="00DC49A4"/>
  </w:style>
  <w:style w:type="character" w:customStyle="1" w:styleId="1c">
    <w:name w:val="Заголовок Знак1"/>
    <w:basedOn w:val="a0"/>
    <w:uiPriority w:val="10"/>
    <w:rsid w:val="00DC49A4"/>
    <w:rPr>
      <w:rFonts w:ascii="Cambria" w:eastAsia="Times New Roman" w:hAnsi="Cambria" w:cs="Times New Roman" w:hint="default"/>
      <w:spacing w:val="-10"/>
      <w:kern w:val="28"/>
      <w:sz w:val="56"/>
      <w:szCs w:val="56"/>
    </w:rPr>
  </w:style>
  <w:style w:type="character" w:styleId="afe">
    <w:name w:val="Strong"/>
    <w:basedOn w:val="a0"/>
    <w:uiPriority w:val="22"/>
    <w:qFormat/>
    <w:rsid w:val="00DC49A4"/>
    <w:rPr>
      <w:b/>
      <w:bCs/>
    </w:rPr>
  </w:style>
  <w:style w:type="character" w:customStyle="1" w:styleId="fontstyle01">
    <w:name w:val="fontstyle01"/>
    <w:basedOn w:val="a0"/>
    <w:rsid w:val="00DC49A4"/>
    <w:rPr>
      <w:rFonts w:ascii="Times-Roman" w:hAnsi="Times-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DC49A4"/>
    <w:rPr>
      <w:rFonts w:ascii="HiddenHorzOCR-Identity-H" w:hAnsi="HiddenHorzOCR-Identity-H" w:hint="default"/>
      <w:b w:val="0"/>
      <w:bCs w:val="0"/>
      <w:i w:val="0"/>
      <w:iCs w:val="0"/>
      <w:color w:val="000000"/>
      <w:sz w:val="22"/>
      <w:szCs w:val="22"/>
    </w:rPr>
  </w:style>
  <w:style w:type="character" w:styleId="aff">
    <w:name w:val="FollowedHyperlink"/>
    <w:basedOn w:val="a0"/>
    <w:uiPriority w:val="99"/>
    <w:semiHidden/>
    <w:unhideWhenUsed/>
    <w:rsid w:val="00DC49A4"/>
    <w:rPr>
      <w:color w:val="800080" w:themeColor="followedHyperlink"/>
      <w:u w:val="single"/>
    </w:rPr>
  </w:style>
  <w:style w:type="paragraph" w:styleId="ad">
    <w:name w:val="Title"/>
    <w:basedOn w:val="a"/>
    <w:next w:val="a"/>
    <w:link w:val="15"/>
    <w:uiPriority w:val="99"/>
    <w:qFormat/>
    <w:rsid w:val="00DC49A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Times New Roman" w:eastAsia="Times New Roman" w:hAnsi="Times New Roman" w:cs="Times New Roman"/>
      <w:b/>
      <w:bCs/>
      <w:kern w:val="28"/>
      <w:sz w:val="28"/>
      <w:szCs w:val="32"/>
    </w:rPr>
  </w:style>
  <w:style w:type="character" w:customStyle="1" w:styleId="2a">
    <w:name w:val="Название Знак2"/>
    <w:basedOn w:val="a0"/>
    <w:uiPriority w:val="10"/>
    <w:rsid w:val="00DC49A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11414</Words>
  <Characters>65060</Characters>
  <Application>Microsoft Office Word</Application>
  <DocSecurity>0</DocSecurity>
  <Lines>542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60</dc:creator>
  <cp:lastModifiedBy>Ильяс</cp:lastModifiedBy>
  <cp:revision>5</cp:revision>
  <cp:lastPrinted>2023-09-25T09:32:00Z</cp:lastPrinted>
  <dcterms:created xsi:type="dcterms:W3CDTF">2023-09-25T07:23:00Z</dcterms:created>
  <dcterms:modified xsi:type="dcterms:W3CDTF">2023-09-25T09:32:00Z</dcterms:modified>
</cp:coreProperties>
</file>